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49FE" w14:textId="77777777" w:rsidR="00A8550D" w:rsidRPr="00A8550D" w:rsidRDefault="00A8550D" w:rsidP="00A8550D">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142"/>
        <w:jc w:val="center"/>
        <w:rPr>
          <w:rFonts w:asciiTheme="minorHAnsi" w:hAnsiTheme="minorHAnsi" w:cstheme="minorHAnsi"/>
          <w:b/>
          <w:sz w:val="24"/>
          <w:szCs w:val="24"/>
        </w:rPr>
      </w:pPr>
      <w:r w:rsidRPr="00A8550D">
        <w:rPr>
          <w:rFonts w:asciiTheme="minorHAnsi" w:hAnsiTheme="minorHAnsi" w:cstheme="minorHAnsi"/>
          <w:b/>
          <w:sz w:val="24"/>
          <w:szCs w:val="24"/>
        </w:rPr>
        <w:t xml:space="preserve">SOLICITAÇÃO DA DEMANDA </w:t>
      </w:r>
    </w:p>
    <w:p w14:paraId="35F50F89" w14:textId="77777777" w:rsidR="007359D3" w:rsidRPr="00A8550D" w:rsidRDefault="007359D3" w:rsidP="007359D3">
      <w:pPr>
        <w:spacing w:before="240" w:line="360" w:lineRule="auto"/>
        <w:rPr>
          <w:rFonts w:asciiTheme="minorHAnsi" w:hAnsiTheme="minorHAnsi" w:cstheme="minorHAnsi"/>
          <w:b/>
          <w:sz w:val="24"/>
          <w:szCs w:val="24"/>
        </w:rPr>
      </w:pPr>
      <w:r w:rsidRPr="00A8550D">
        <w:rPr>
          <w:rFonts w:asciiTheme="minorHAnsi" w:hAnsiTheme="minorHAnsi" w:cstheme="minorHAnsi"/>
          <w:b/>
          <w:sz w:val="24"/>
          <w:szCs w:val="24"/>
        </w:rPr>
        <w:t>SOLICITAÇÃO DA DEMANDA Nº ____________/202__/(SIGLA DA SECRETARIA)</w:t>
      </w:r>
    </w:p>
    <w:p w14:paraId="1561D31D" w14:textId="77777777" w:rsidR="007359D3" w:rsidRPr="00A8550D" w:rsidRDefault="007359D3" w:rsidP="007359D3">
      <w:pPr>
        <w:spacing w:line="360" w:lineRule="auto"/>
        <w:rPr>
          <w:rFonts w:asciiTheme="minorHAnsi" w:hAnsiTheme="minorHAnsi" w:cstheme="minorHAnsi"/>
          <w:b/>
          <w:sz w:val="24"/>
          <w:szCs w:val="24"/>
        </w:rPr>
      </w:pPr>
      <w:r w:rsidRPr="00A8550D">
        <w:rPr>
          <w:rFonts w:asciiTheme="minorHAnsi" w:hAnsiTheme="minorHAnsi" w:cstheme="minorHAnsi"/>
          <w:b/>
          <w:sz w:val="24"/>
          <w:szCs w:val="24"/>
        </w:rPr>
        <w:t>MEMORANDO N° ________/202__</w:t>
      </w:r>
    </w:p>
    <w:tbl>
      <w:tblPr>
        <w:tblW w:w="5000" w:type="pct"/>
        <w:tblCellMar>
          <w:left w:w="10" w:type="dxa"/>
          <w:right w:w="10" w:type="dxa"/>
        </w:tblCellMar>
        <w:tblLook w:val="04A0" w:firstRow="1" w:lastRow="0" w:firstColumn="1" w:lastColumn="0" w:noHBand="0" w:noVBand="1"/>
      </w:tblPr>
      <w:tblGrid>
        <w:gridCol w:w="9065"/>
      </w:tblGrid>
      <w:tr w:rsidR="007359D3" w:rsidRPr="00A8550D" w14:paraId="6EACD2AD" w14:textId="77777777" w:rsidTr="008D5509">
        <w:trPr>
          <w:trHeight w:hRule="exact" w:val="454"/>
        </w:trPr>
        <w:tc>
          <w:tcPr>
            <w:tcW w:w="5000" w:type="pct"/>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64ECB8EE"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1 – IDENTIFICAÇÃO DO ÓRGÃO REQUISITANTE</w:t>
            </w:r>
          </w:p>
          <w:p w14:paraId="687F618B"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Theme="minorHAnsi" w:hAnsiTheme="minorHAnsi" w:cstheme="minorHAnsi"/>
                <w:b/>
                <w:bCs/>
                <w:color w:val="000000" w:themeColor="text1"/>
              </w:rPr>
            </w:pPr>
          </w:p>
          <w:p w14:paraId="79CDFE97"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rPr>
                <w:rFonts w:asciiTheme="minorHAnsi" w:hAnsiTheme="minorHAnsi" w:cstheme="minorHAnsi"/>
                <w:b/>
                <w:bCs/>
                <w:color w:val="000000" w:themeColor="text1"/>
              </w:rPr>
            </w:pPr>
          </w:p>
        </w:tc>
      </w:tr>
    </w:tbl>
    <w:p w14:paraId="771B1F5F"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both"/>
        <w:rPr>
          <w:rFonts w:asciiTheme="minorHAnsi" w:hAnsiTheme="minorHAnsi" w:cstheme="minorHAnsi"/>
          <w:color w:val="000000" w:themeColor="text1"/>
        </w:rPr>
      </w:pPr>
    </w:p>
    <w:tbl>
      <w:tblPr>
        <w:tblpPr w:leftFromText="141" w:rightFromText="141" w:vertAnchor="text" w:tblpY="1"/>
        <w:tblOverlap w:val="never"/>
        <w:tblW w:w="9067" w:type="dxa"/>
        <w:tblLayout w:type="fixed"/>
        <w:tblCellMar>
          <w:left w:w="10" w:type="dxa"/>
          <w:right w:w="10" w:type="dxa"/>
        </w:tblCellMar>
        <w:tblLook w:val="04A0" w:firstRow="1" w:lastRow="0" w:firstColumn="1" w:lastColumn="0" w:noHBand="0" w:noVBand="1"/>
      </w:tblPr>
      <w:tblGrid>
        <w:gridCol w:w="4248"/>
        <w:gridCol w:w="4819"/>
      </w:tblGrid>
      <w:tr w:rsidR="007359D3" w:rsidRPr="00A8550D" w14:paraId="26A28994" w14:textId="77777777" w:rsidTr="00536EFC">
        <w:trPr>
          <w:trHeight w:val="397"/>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F6856" w14:textId="77777777" w:rsidR="007359D3" w:rsidRPr="00A8550D" w:rsidRDefault="007359D3" w:rsidP="008D5509">
            <w:pPr>
              <w:snapToGrid w:val="0"/>
              <w:spacing w:line="276" w:lineRule="auto"/>
              <w:rPr>
                <w:rFonts w:asciiTheme="minorHAnsi" w:hAnsiTheme="minorHAnsi" w:cstheme="minorHAnsi"/>
                <w:b/>
                <w:bCs/>
                <w:color w:val="000000" w:themeColor="text1"/>
                <w:sz w:val="24"/>
                <w:szCs w:val="24"/>
              </w:rPr>
            </w:pPr>
            <w:r w:rsidRPr="00A8550D">
              <w:rPr>
                <w:rFonts w:asciiTheme="minorHAnsi" w:hAnsiTheme="minorHAnsi" w:cstheme="minorHAnsi"/>
                <w:b/>
                <w:bCs/>
                <w:color w:val="000000" w:themeColor="text1"/>
                <w:sz w:val="24"/>
                <w:szCs w:val="24"/>
              </w:rPr>
              <w:t xml:space="preserve">Secretaria: </w:t>
            </w:r>
          </w:p>
        </w:tc>
      </w:tr>
      <w:tr w:rsidR="007359D3" w:rsidRPr="00A8550D" w14:paraId="0184092E" w14:textId="77777777" w:rsidTr="00536EFC">
        <w:trPr>
          <w:trHeight w:val="397"/>
        </w:trPr>
        <w:tc>
          <w:tcPr>
            <w:tcW w:w="90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B5CCE" w14:textId="38EBD897" w:rsidR="007359D3" w:rsidRPr="00A8550D" w:rsidRDefault="007359D3" w:rsidP="00A8550D">
            <w:pPr>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Unidade/Setor/Departamento:</w:t>
            </w:r>
          </w:p>
        </w:tc>
      </w:tr>
      <w:tr w:rsidR="007359D3" w:rsidRPr="00A8550D" w14:paraId="36992C07" w14:textId="77777777" w:rsidTr="00536EFC">
        <w:trPr>
          <w:trHeight w:val="397"/>
        </w:trPr>
        <w:tc>
          <w:tcPr>
            <w:tcW w:w="90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CCA43D6" w14:textId="4AE0F218" w:rsidR="007359D3" w:rsidRPr="00A8550D" w:rsidRDefault="007359D3" w:rsidP="00A8550D">
            <w:pPr>
              <w:snapToGrid w:val="0"/>
              <w:spacing w:line="360" w:lineRule="auto"/>
              <w:rPr>
                <w:rFonts w:asciiTheme="minorHAnsi" w:eastAsia="SimSun" w:hAnsiTheme="minorHAnsi" w:cstheme="minorHAnsi"/>
                <w:strike/>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Servidor responsável pela demanda:</w:t>
            </w:r>
          </w:p>
        </w:tc>
      </w:tr>
      <w:tr w:rsidR="007359D3" w:rsidRPr="00A8550D" w14:paraId="1F44A37B" w14:textId="77777777" w:rsidTr="00536EFC">
        <w:trPr>
          <w:trHeight w:val="397"/>
        </w:trPr>
        <w:tc>
          <w:tcPr>
            <w:tcW w:w="424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D3AE6BB" w14:textId="77777777" w:rsidR="007359D3" w:rsidRPr="00A8550D" w:rsidRDefault="007359D3" w:rsidP="008D5509">
            <w:pPr>
              <w:tabs>
                <w:tab w:val="left" w:pos="178"/>
              </w:tabs>
              <w:suppressAutoHyphens/>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E-mail (institucional):</w:t>
            </w:r>
          </w:p>
        </w:tc>
        <w:tc>
          <w:tcPr>
            <w:tcW w:w="481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7B253C6" w14:textId="77777777" w:rsidR="007359D3" w:rsidRPr="00A8550D" w:rsidRDefault="007359D3" w:rsidP="008D5509">
            <w:pPr>
              <w:tabs>
                <w:tab w:val="left" w:pos="178"/>
              </w:tabs>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Telefone (institucional):</w:t>
            </w:r>
          </w:p>
        </w:tc>
      </w:tr>
    </w:tbl>
    <w:p w14:paraId="27406347" w14:textId="77777777" w:rsidR="007359D3" w:rsidRPr="00A8550D" w:rsidRDefault="007359D3" w:rsidP="007359D3">
      <w:pPr>
        <w:pStyle w:val="Standard"/>
        <w:tabs>
          <w:tab w:val="left" w:pos="838"/>
          <w:tab w:val="left" w:pos="1123"/>
          <w:tab w:val="left" w:pos="1423"/>
          <w:tab w:val="left" w:pos="1678"/>
          <w:tab w:val="left" w:pos="1933"/>
          <w:tab w:val="left" w:pos="2248"/>
          <w:tab w:val="left" w:pos="2503"/>
          <w:tab w:val="left" w:leader="underscore" w:pos="7619"/>
        </w:tabs>
        <w:ind w:left="284"/>
        <w:jc w:val="both"/>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22E6AA4F" w14:textId="77777777" w:rsidTr="00536EFC">
        <w:trPr>
          <w:trHeight w:hRule="exact" w:val="454"/>
        </w:trPr>
        <w:tc>
          <w:tcPr>
            <w:tcW w:w="9069"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6C2D5A1B"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2 – IDENTIFICAÇÃO DO OBJETO</w:t>
            </w:r>
          </w:p>
        </w:tc>
      </w:tr>
    </w:tbl>
    <w:p w14:paraId="06204CC7"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both"/>
        <w:rPr>
          <w:rFonts w:asciiTheme="minorHAnsi" w:hAnsiTheme="minorHAnsi" w:cstheme="minorHAnsi"/>
          <w:b/>
          <w:bCs/>
          <w:color w:val="000000" w:themeColor="text1"/>
        </w:rPr>
      </w:pPr>
    </w:p>
    <w:tbl>
      <w:tblPr>
        <w:tblW w:w="9067" w:type="dxa"/>
        <w:tblLayout w:type="fixed"/>
        <w:tblCellMar>
          <w:left w:w="10" w:type="dxa"/>
          <w:right w:w="10" w:type="dxa"/>
        </w:tblCellMar>
        <w:tblLook w:val="04A0" w:firstRow="1" w:lastRow="0" w:firstColumn="1" w:lastColumn="0" w:noHBand="0" w:noVBand="1"/>
      </w:tblPr>
      <w:tblGrid>
        <w:gridCol w:w="9067"/>
      </w:tblGrid>
      <w:tr w:rsidR="007359D3" w:rsidRPr="00A8550D" w14:paraId="2FCB621A" w14:textId="77777777" w:rsidTr="00536EFC">
        <w:trPr>
          <w:trHeight w:val="454"/>
        </w:trPr>
        <w:tc>
          <w:tcPr>
            <w:tcW w:w="90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33E455" w14:textId="32B4695F" w:rsidR="007359D3" w:rsidRPr="00A8550D" w:rsidRDefault="007359D3" w:rsidP="00A8550D">
            <w:pPr>
              <w:snapToGrid w:val="0"/>
              <w:spacing w:line="360" w:lineRule="auto"/>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bCs/>
                <w:color w:val="000000" w:themeColor="text1"/>
                <w:sz w:val="24"/>
                <w:szCs w:val="24"/>
              </w:rPr>
              <w:t>Objeto:</w:t>
            </w:r>
          </w:p>
        </w:tc>
      </w:tr>
    </w:tbl>
    <w:p w14:paraId="287F5564" w14:textId="77777777" w:rsidR="007359D3" w:rsidRPr="00A8550D" w:rsidRDefault="007359D3" w:rsidP="007359D3">
      <w:pPr>
        <w:pStyle w:val="Textbody"/>
        <w:spacing w:after="0" w:line="276" w:lineRule="auto"/>
        <w:rPr>
          <w:rFonts w:asciiTheme="minorHAnsi" w:hAnsiTheme="minorHAnsi" w:cstheme="minorHAnsi"/>
          <w:color w:val="000000" w:themeColor="text1"/>
        </w:rPr>
      </w:pPr>
    </w:p>
    <w:tbl>
      <w:tblPr>
        <w:tblW w:w="9067" w:type="dxa"/>
        <w:tblLayout w:type="fixed"/>
        <w:tblCellMar>
          <w:left w:w="10" w:type="dxa"/>
          <w:right w:w="10" w:type="dxa"/>
        </w:tblCellMar>
        <w:tblLook w:val="04A0" w:firstRow="1" w:lastRow="0" w:firstColumn="1" w:lastColumn="0" w:noHBand="0" w:noVBand="1"/>
      </w:tblPr>
      <w:tblGrid>
        <w:gridCol w:w="9067"/>
      </w:tblGrid>
      <w:tr w:rsidR="007359D3" w:rsidRPr="00A8550D" w14:paraId="7615B77B" w14:textId="77777777" w:rsidTr="00536EFC">
        <w:trPr>
          <w:trHeight w:val="454"/>
        </w:trPr>
        <w:tc>
          <w:tcPr>
            <w:tcW w:w="9067"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14:paraId="37FB9DEB" w14:textId="77777777" w:rsidR="007359D3" w:rsidRPr="00A8550D" w:rsidRDefault="007359D3" w:rsidP="008D5509">
            <w:pPr>
              <w:snapToGrid w:val="0"/>
              <w:spacing w:line="360" w:lineRule="auto"/>
              <w:rPr>
                <w:rFonts w:asciiTheme="minorHAnsi" w:hAnsiTheme="minorHAnsi" w:cstheme="minorHAnsi"/>
                <w:b/>
                <w:sz w:val="24"/>
                <w:szCs w:val="24"/>
              </w:rPr>
            </w:pPr>
            <w:r w:rsidRPr="00A8550D">
              <w:rPr>
                <w:rFonts w:asciiTheme="minorHAnsi" w:hAnsiTheme="minorHAnsi" w:cstheme="minorHAnsi"/>
                <w:b/>
                <w:sz w:val="24"/>
                <w:szCs w:val="24"/>
              </w:rPr>
              <w:t>Justificativa da necessidade da contratação:</w:t>
            </w:r>
          </w:p>
          <w:p w14:paraId="4AE609E0" w14:textId="77777777" w:rsidR="007359D3" w:rsidRPr="00A8550D" w:rsidRDefault="007359D3" w:rsidP="008D5509">
            <w:pPr>
              <w:snapToGrid w:val="0"/>
              <w:spacing w:line="360" w:lineRule="auto"/>
              <w:rPr>
                <w:rFonts w:asciiTheme="minorHAnsi" w:eastAsia="SimSun" w:hAnsiTheme="minorHAnsi" w:cstheme="minorHAnsi"/>
                <w:strike/>
                <w:kern w:val="3"/>
                <w:sz w:val="24"/>
                <w:szCs w:val="24"/>
                <w:lang w:eastAsia="hi-IN" w:bidi="hi-IN"/>
              </w:rPr>
            </w:pPr>
            <w:r w:rsidRPr="00A8550D">
              <w:rPr>
                <w:rFonts w:asciiTheme="minorHAnsi" w:hAnsiTheme="minorHAnsi" w:cstheme="minorHAnsi"/>
                <w:b/>
                <w:i/>
                <w:color w:val="FF0000"/>
                <w:sz w:val="24"/>
                <w:szCs w:val="24"/>
              </w:rPr>
              <w:t>JUSTIFICATIVA = Porque contratar?</w:t>
            </w:r>
          </w:p>
        </w:tc>
      </w:tr>
      <w:tr w:rsidR="007359D3" w:rsidRPr="00A8550D" w14:paraId="64ABA286" w14:textId="77777777" w:rsidTr="00536EFC">
        <w:trPr>
          <w:trHeight w:val="454"/>
        </w:trPr>
        <w:tc>
          <w:tcPr>
            <w:tcW w:w="9067" w:type="dxa"/>
            <w:tcBorders>
              <w:top w:val="single" w:sz="4" w:space="0" w:color="auto"/>
              <w:bottom w:val="single" w:sz="4" w:space="0" w:color="auto"/>
            </w:tcBorders>
            <w:tcMar>
              <w:top w:w="0" w:type="dxa"/>
              <w:left w:w="70" w:type="dxa"/>
              <w:bottom w:w="0" w:type="dxa"/>
              <w:right w:w="70" w:type="dxa"/>
            </w:tcMar>
          </w:tcPr>
          <w:p w14:paraId="3A2CD31C" w14:textId="77777777" w:rsidR="007359D3" w:rsidRPr="00A8550D" w:rsidRDefault="007359D3" w:rsidP="008D5509">
            <w:pPr>
              <w:snapToGrid w:val="0"/>
              <w:spacing w:line="360" w:lineRule="auto"/>
              <w:rPr>
                <w:rFonts w:asciiTheme="minorHAnsi" w:hAnsiTheme="minorHAnsi" w:cstheme="minorHAnsi"/>
                <w:b/>
                <w:sz w:val="24"/>
                <w:szCs w:val="24"/>
              </w:rPr>
            </w:pPr>
          </w:p>
        </w:tc>
      </w:tr>
      <w:tr w:rsidR="007359D3" w:rsidRPr="00A8550D" w14:paraId="20C3D18F" w14:textId="77777777" w:rsidTr="00536EFC">
        <w:trPr>
          <w:trHeight w:val="454"/>
        </w:trPr>
        <w:tc>
          <w:tcPr>
            <w:tcW w:w="9067"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cPr>
          <w:p w14:paraId="2786E837" w14:textId="77777777" w:rsidR="007359D3" w:rsidRPr="00A8550D" w:rsidRDefault="007359D3" w:rsidP="008D5509">
            <w:pPr>
              <w:snapToGrid w:val="0"/>
              <w:spacing w:line="360" w:lineRule="auto"/>
              <w:rPr>
                <w:rFonts w:asciiTheme="minorHAnsi" w:hAnsiTheme="minorHAnsi" w:cstheme="minorHAnsi"/>
                <w:b/>
                <w:sz w:val="24"/>
                <w:szCs w:val="24"/>
              </w:rPr>
            </w:pPr>
            <w:r w:rsidRPr="00A8550D">
              <w:rPr>
                <w:rFonts w:asciiTheme="minorHAnsi" w:hAnsiTheme="minorHAnsi" w:cstheme="minorHAnsi"/>
                <w:b/>
                <w:sz w:val="24"/>
                <w:szCs w:val="24"/>
              </w:rPr>
              <w:t>Utilização do catálogo de padronização:</w:t>
            </w:r>
          </w:p>
          <w:p w14:paraId="7D875148" w14:textId="628B9661" w:rsidR="007359D3" w:rsidRPr="00A8550D" w:rsidRDefault="00000000" w:rsidP="008D5509">
            <w:pPr>
              <w:snapToGrid w:val="0"/>
              <w:spacing w:line="360" w:lineRule="auto"/>
              <w:jc w:val="both"/>
              <w:rPr>
                <w:rFonts w:asciiTheme="minorHAnsi" w:hAnsiTheme="minorHAnsi" w:cstheme="minorHAnsi"/>
                <w:sz w:val="24"/>
                <w:szCs w:val="24"/>
              </w:rPr>
            </w:pPr>
            <w:sdt>
              <w:sdtPr>
                <w:rPr>
                  <w:rFonts w:asciiTheme="minorHAnsi" w:hAnsiTheme="minorHAnsi" w:cstheme="minorHAnsi"/>
                  <w:sz w:val="24"/>
                  <w:szCs w:val="24"/>
                </w:rPr>
                <w:id w:val="789252076"/>
                <w14:checkbox>
                  <w14:checked w14:val="0"/>
                  <w14:checkedState w14:val="2612" w14:font="MS Gothic"/>
                  <w14:uncheckedState w14:val="2610" w14:font="MS Gothic"/>
                </w14:checkbox>
              </w:sdtPr>
              <w:sdtContent>
                <w:r w:rsidR="005535FF" w:rsidRPr="00A8550D">
                  <w:rPr>
                    <w:rFonts w:ascii="Segoe UI Symbol" w:eastAsia="MS Gothic" w:hAnsi="Segoe UI Symbol" w:cs="Segoe UI Symbol"/>
                    <w:sz w:val="24"/>
                    <w:szCs w:val="24"/>
                  </w:rPr>
                  <w:t>☐</w:t>
                </w:r>
              </w:sdtContent>
            </w:sdt>
            <w:r w:rsidR="007359D3" w:rsidRPr="00A8550D">
              <w:rPr>
                <w:rFonts w:asciiTheme="minorHAnsi" w:hAnsiTheme="minorHAnsi" w:cstheme="minorHAnsi"/>
                <w:sz w:val="24"/>
                <w:szCs w:val="24"/>
              </w:rPr>
              <w:t xml:space="preserve"> Os produtos ou serviços a serem adquiridos, constam do catálogo de padronização.</w:t>
            </w:r>
          </w:p>
          <w:p w14:paraId="4B46260D" w14:textId="35C3948B" w:rsidR="007359D3" w:rsidRPr="00A8550D" w:rsidRDefault="00000000" w:rsidP="008D5509">
            <w:pPr>
              <w:snapToGrid w:val="0"/>
              <w:spacing w:line="360" w:lineRule="auto"/>
              <w:jc w:val="both"/>
              <w:rPr>
                <w:rFonts w:asciiTheme="minorHAnsi" w:hAnsiTheme="minorHAnsi" w:cstheme="minorHAnsi"/>
                <w:sz w:val="24"/>
                <w:szCs w:val="24"/>
              </w:rPr>
            </w:pPr>
            <w:sdt>
              <w:sdtPr>
                <w:rPr>
                  <w:rFonts w:asciiTheme="minorHAnsi" w:hAnsiTheme="minorHAnsi" w:cstheme="minorHAnsi"/>
                  <w:sz w:val="24"/>
                  <w:szCs w:val="24"/>
                </w:rPr>
                <w:id w:val="-1179274896"/>
                <w14:checkbox>
                  <w14:checked w14:val="0"/>
                  <w14:checkedState w14:val="2612" w14:font="MS Gothic"/>
                  <w14:uncheckedState w14:val="2610" w14:font="MS Gothic"/>
                </w14:checkbox>
              </w:sdtPr>
              <w:sdtContent>
                <w:r w:rsidR="005535FF" w:rsidRPr="00A8550D">
                  <w:rPr>
                    <w:rFonts w:ascii="Segoe UI Symbol" w:eastAsia="MS Gothic" w:hAnsi="Segoe UI Symbol" w:cs="Segoe UI Symbol"/>
                    <w:sz w:val="24"/>
                    <w:szCs w:val="24"/>
                  </w:rPr>
                  <w:t>☐</w:t>
                </w:r>
              </w:sdtContent>
            </w:sdt>
            <w:r w:rsidR="00674DFD" w:rsidRPr="00A8550D">
              <w:rPr>
                <w:rFonts w:asciiTheme="minorHAnsi" w:hAnsiTheme="minorHAnsi" w:cstheme="minorHAnsi"/>
                <w:sz w:val="24"/>
                <w:szCs w:val="24"/>
              </w:rPr>
              <w:t xml:space="preserve"> </w:t>
            </w:r>
            <w:r w:rsidR="007359D3" w:rsidRPr="00A8550D">
              <w:rPr>
                <w:rFonts w:asciiTheme="minorHAnsi" w:hAnsiTheme="minorHAnsi" w:cstheme="minorHAnsi"/>
                <w:sz w:val="24"/>
                <w:szCs w:val="24"/>
              </w:rPr>
              <w:t>Os produtos ou serviços (total ou parcialmente) não estão contidos no catálogo de padronização em razão do instrumento encontrar-se em processo de formalização pelo município, e, portanto, ainda não encontra-se contemplado dentre os objetos já padronizados.</w:t>
            </w:r>
          </w:p>
          <w:p w14:paraId="5D2E93F7" w14:textId="0D246F5E" w:rsidR="007359D3" w:rsidRPr="00A8550D" w:rsidRDefault="00000000" w:rsidP="008D5509">
            <w:pPr>
              <w:snapToGrid w:val="0"/>
              <w:spacing w:line="360" w:lineRule="auto"/>
              <w:jc w:val="both"/>
              <w:rPr>
                <w:rFonts w:asciiTheme="minorHAnsi" w:hAnsiTheme="minorHAnsi" w:cstheme="minorHAnsi"/>
                <w:sz w:val="24"/>
                <w:szCs w:val="24"/>
              </w:rPr>
            </w:pPr>
            <w:sdt>
              <w:sdtPr>
                <w:rPr>
                  <w:rFonts w:asciiTheme="minorHAnsi" w:hAnsiTheme="minorHAnsi" w:cstheme="minorHAnsi"/>
                  <w:sz w:val="24"/>
                  <w:szCs w:val="24"/>
                </w:rPr>
                <w:id w:val="79039945"/>
                <w14:checkbox>
                  <w14:checked w14:val="0"/>
                  <w14:checkedState w14:val="2612" w14:font="MS Gothic"/>
                  <w14:uncheckedState w14:val="2610" w14:font="MS Gothic"/>
                </w14:checkbox>
              </w:sdtPr>
              <w:sdtContent>
                <w:r w:rsidR="00674DFD" w:rsidRPr="00A8550D">
                  <w:rPr>
                    <w:rFonts w:ascii="Segoe UI Symbol" w:eastAsia="MS Gothic" w:hAnsi="Segoe UI Symbol" w:cs="Segoe UI Symbol"/>
                    <w:sz w:val="24"/>
                    <w:szCs w:val="24"/>
                  </w:rPr>
                  <w:t>☐</w:t>
                </w:r>
              </w:sdtContent>
            </w:sdt>
            <w:r w:rsidR="00674DFD" w:rsidRPr="00A8550D">
              <w:rPr>
                <w:rFonts w:asciiTheme="minorHAnsi" w:hAnsiTheme="minorHAnsi" w:cstheme="minorHAnsi"/>
                <w:sz w:val="24"/>
                <w:szCs w:val="24"/>
              </w:rPr>
              <w:t xml:space="preserve"> </w:t>
            </w:r>
            <w:r w:rsidR="007359D3" w:rsidRPr="00A8550D">
              <w:rPr>
                <w:rFonts w:asciiTheme="minorHAnsi" w:hAnsiTheme="minorHAnsi" w:cstheme="minorHAnsi"/>
                <w:sz w:val="24"/>
                <w:szCs w:val="24"/>
              </w:rPr>
              <w:t>Na presente contratação não serão utilizados os produtos ou serviços do catálogo de padronização, pelas razões abaixo expostas:</w:t>
            </w:r>
          </w:p>
          <w:p w14:paraId="2014DF82" w14:textId="74A6ACBB" w:rsidR="005535FF" w:rsidRPr="00A8550D" w:rsidRDefault="005535FF" w:rsidP="008D5509">
            <w:pPr>
              <w:snapToGrid w:val="0"/>
              <w:spacing w:line="360" w:lineRule="auto"/>
              <w:jc w:val="both"/>
              <w:rPr>
                <w:rFonts w:asciiTheme="minorHAnsi" w:hAnsiTheme="minorHAnsi" w:cstheme="minorHAnsi"/>
                <w:sz w:val="24"/>
                <w:szCs w:val="24"/>
              </w:rPr>
            </w:pPr>
            <w:r w:rsidRPr="00A8550D">
              <w:rPr>
                <w:rFonts w:asciiTheme="minorHAnsi" w:hAnsiTheme="minorHAnsi" w:cstheme="minorHAnsi"/>
                <w:sz w:val="24"/>
                <w:szCs w:val="24"/>
              </w:rPr>
              <w:t>______________________________________</w:t>
            </w:r>
          </w:p>
          <w:p w14:paraId="5EEF635D" w14:textId="60CBE667" w:rsidR="007359D3" w:rsidRPr="00A8550D" w:rsidRDefault="007359D3" w:rsidP="005535FF">
            <w:pPr>
              <w:snapToGrid w:val="0"/>
              <w:spacing w:line="360" w:lineRule="auto"/>
              <w:rPr>
                <w:rFonts w:asciiTheme="minorHAnsi" w:hAnsiTheme="minorHAnsi" w:cstheme="minorHAnsi"/>
                <w:b/>
                <w:sz w:val="24"/>
                <w:szCs w:val="24"/>
              </w:rPr>
            </w:pP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Pr="00A8550D">
              <w:rPr>
                <w:rFonts w:asciiTheme="minorHAnsi" w:hAnsiTheme="minorHAnsi" w:cstheme="minorHAnsi"/>
                <w:b/>
                <w:i/>
                <w:color w:val="FF0000"/>
                <w:sz w:val="24"/>
                <w:szCs w:val="24"/>
              </w:rPr>
              <w:softHyphen/>
            </w:r>
            <w:r w:rsidR="005535FF" w:rsidRPr="00A8550D">
              <w:rPr>
                <w:rFonts w:asciiTheme="minorHAnsi" w:hAnsiTheme="minorHAnsi" w:cstheme="minorHAnsi"/>
                <w:b/>
                <w:i/>
                <w:color w:val="FF0000"/>
                <w:sz w:val="24"/>
                <w:szCs w:val="24"/>
              </w:rPr>
              <w:t>O catálogo de padronização ainda não foi iniciado pelo município</w:t>
            </w:r>
            <w:r w:rsidR="005535FF" w:rsidRPr="00A8550D">
              <w:rPr>
                <w:rFonts w:asciiTheme="minorHAnsi" w:hAnsiTheme="minorHAnsi" w:cstheme="minorHAnsi"/>
                <w:sz w:val="24"/>
                <w:szCs w:val="24"/>
              </w:rPr>
              <w:t>.</w:t>
            </w:r>
          </w:p>
        </w:tc>
      </w:tr>
      <w:tr w:rsidR="007359D3" w:rsidRPr="00A8550D" w14:paraId="464665CA" w14:textId="77777777" w:rsidTr="00536EFC">
        <w:trPr>
          <w:trHeight w:val="454"/>
        </w:trPr>
        <w:tc>
          <w:tcPr>
            <w:tcW w:w="9067" w:type="dxa"/>
            <w:tcBorders>
              <w:top w:val="single" w:sz="4" w:space="0" w:color="auto"/>
              <w:bottom w:val="single" w:sz="4" w:space="0" w:color="auto"/>
            </w:tcBorders>
            <w:tcMar>
              <w:top w:w="0" w:type="dxa"/>
              <w:left w:w="70" w:type="dxa"/>
              <w:bottom w:w="0" w:type="dxa"/>
              <w:right w:w="70" w:type="dxa"/>
            </w:tcMar>
          </w:tcPr>
          <w:p w14:paraId="134B2E92" w14:textId="77777777" w:rsidR="007359D3" w:rsidRPr="00A8550D" w:rsidRDefault="007359D3" w:rsidP="008D5509">
            <w:pPr>
              <w:snapToGrid w:val="0"/>
              <w:spacing w:line="360" w:lineRule="auto"/>
              <w:rPr>
                <w:rFonts w:asciiTheme="minorHAnsi" w:hAnsiTheme="minorHAnsi" w:cstheme="minorHAnsi"/>
                <w:b/>
                <w:sz w:val="24"/>
                <w:szCs w:val="24"/>
              </w:rPr>
            </w:pPr>
          </w:p>
        </w:tc>
      </w:tr>
      <w:tr w:rsidR="007359D3" w:rsidRPr="00A8550D" w14:paraId="6B11D9FC" w14:textId="77777777" w:rsidTr="00536EFC">
        <w:trPr>
          <w:trHeight w:val="454"/>
        </w:trPr>
        <w:tc>
          <w:tcPr>
            <w:tcW w:w="9067"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cPr>
          <w:p w14:paraId="60A312B7" w14:textId="4E3B3581" w:rsidR="007359D3" w:rsidRPr="00A8550D" w:rsidRDefault="007359D3" w:rsidP="00A8550D">
            <w:pPr>
              <w:snapToGrid w:val="0"/>
              <w:spacing w:line="360" w:lineRule="auto"/>
              <w:rPr>
                <w:rFonts w:asciiTheme="minorHAnsi" w:hAnsiTheme="minorHAnsi" w:cstheme="minorHAnsi"/>
                <w:b/>
                <w:sz w:val="24"/>
                <w:szCs w:val="24"/>
              </w:rPr>
            </w:pPr>
            <w:r w:rsidRPr="00A8550D">
              <w:rPr>
                <w:rFonts w:asciiTheme="minorHAnsi" w:hAnsiTheme="minorHAnsi" w:cstheme="minorHAnsi"/>
                <w:b/>
                <w:sz w:val="24"/>
                <w:szCs w:val="24"/>
              </w:rPr>
              <w:t>Justificativa para a aquisição de produtos de luxo, quando for o caso:</w:t>
            </w:r>
          </w:p>
        </w:tc>
      </w:tr>
    </w:tbl>
    <w:p w14:paraId="26E47AC8" w14:textId="77777777" w:rsidR="007359D3" w:rsidRPr="00A8550D" w:rsidRDefault="007359D3" w:rsidP="007359D3">
      <w:pPr>
        <w:pStyle w:val="Textbody"/>
        <w:spacing w:after="0" w:line="276" w:lineRule="auto"/>
        <w:rPr>
          <w:rFonts w:asciiTheme="minorHAnsi" w:hAnsiTheme="minorHAnsi" w:cstheme="minorHAnsi"/>
        </w:rPr>
      </w:pPr>
    </w:p>
    <w:tbl>
      <w:tblPr>
        <w:tblW w:w="9067" w:type="dxa"/>
        <w:tblCellMar>
          <w:left w:w="10" w:type="dxa"/>
          <w:right w:w="10" w:type="dxa"/>
        </w:tblCellMar>
        <w:tblLook w:val="04A0" w:firstRow="1" w:lastRow="0" w:firstColumn="1" w:lastColumn="0" w:noHBand="0" w:noVBand="1"/>
      </w:tblPr>
      <w:tblGrid>
        <w:gridCol w:w="9067"/>
      </w:tblGrid>
      <w:tr w:rsidR="007359D3" w:rsidRPr="00A8550D" w14:paraId="0D53A73C" w14:textId="77777777" w:rsidTr="00536EFC">
        <w:trPr>
          <w:trHeight w:val="466"/>
        </w:trPr>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7033B" w14:textId="77777777" w:rsidR="007359D3" w:rsidRPr="00A8550D" w:rsidRDefault="007359D3" w:rsidP="008D5509">
            <w:pPr>
              <w:suppressAutoHyphens/>
              <w:spacing w:line="360" w:lineRule="auto"/>
              <w:rPr>
                <w:rFonts w:asciiTheme="minorHAnsi" w:hAnsiTheme="minorHAnsi" w:cstheme="minorHAnsi"/>
                <w:sz w:val="24"/>
                <w:szCs w:val="24"/>
              </w:rPr>
            </w:pPr>
            <w:r w:rsidRPr="00A8550D">
              <w:rPr>
                <w:rFonts w:asciiTheme="minorHAnsi" w:hAnsiTheme="minorHAnsi" w:cstheme="minorHAnsi"/>
                <w:b/>
                <w:sz w:val="24"/>
                <w:szCs w:val="24"/>
              </w:rPr>
              <w:lastRenderedPageBreak/>
              <w:t>Descrições e quantidades</w:t>
            </w:r>
            <w:r w:rsidRPr="00A8550D">
              <w:rPr>
                <w:rStyle w:val="Refdenotaderodap"/>
                <w:rFonts w:asciiTheme="minorHAnsi" w:hAnsiTheme="minorHAnsi" w:cstheme="minorHAnsi"/>
                <w:b/>
                <w:sz w:val="24"/>
                <w:szCs w:val="24"/>
              </w:rPr>
              <w:footnoteReference w:id="1"/>
            </w:r>
          </w:p>
        </w:tc>
      </w:tr>
    </w:tbl>
    <w:p w14:paraId="5D435022" w14:textId="77777777" w:rsidR="007359D3" w:rsidRPr="00A8550D" w:rsidRDefault="007359D3" w:rsidP="007359D3">
      <w:pPr>
        <w:spacing w:line="360" w:lineRule="auto"/>
        <w:rPr>
          <w:rFonts w:asciiTheme="minorHAnsi" w:eastAsia="SimSun" w:hAnsiTheme="minorHAnsi" w:cstheme="minorHAnsi"/>
          <w:vanish/>
          <w:color w:val="000000" w:themeColor="text1"/>
          <w:kern w:val="3"/>
          <w:sz w:val="24"/>
          <w:szCs w:val="24"/>
          <w:lang w:eastAsia="hi-IN" w:bidi="hi-IN"/>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5"/>
        <w:gridCol w:w="1064"/>
        <w:gridCol w:w="1770"/>
        <w:gridCol w:w="952"/>
        <w:gridCol w:w="1200"/>
        <w:gridCol w:w="1296"/>
        <w:gridCol w:w="1295"/>
        <w:gridCol w:w="824"/>
      </w:tblGrid>
      <w:tr w:rsidR="00536EFC" w:rsidRPr="00A8550D" w14:paraId="5DFBEF79" w14:textId="77777777" w:rsidTr="005535FF">
        <w:trPr>
          <w:trHeight w:hRule="exact" w:val="1811"/>
        </w:trPr>
        <w:tc>
          <w:tcPr>
            <w:tcW w:w="366" w:type="pct"/>
            <w:shd w:val="clear" w:color="auto" w:fill="DEEAF6" w:themeFill="accent1" w:themeFillTint="33"/>
            <w:tcMar>
              <w:top w:w="100" w:type="dxa"/>
              <w:left w:w="100" w:type="dxa"/>
              <w:bottom w:w="100" w:type="dxa"/>
              <w:right w:w="100" w:type="dxa"/>
            </w:tcMar>
            <w:vAlign w:val="center"/>
            <w:hideMark/>
          </w:tcPr>
          <w:p w14:paraId="7A66100D" w14:textId="77777777" w:rsidR="007359D3" w:rsidRPr="00A8550D" w:rsidRDefault="007359D3" w:rsidP="008D5509">
            <w:pPr>
              <w:suppressAutoHyphens/>
              <w:jc w:val="center"/>
              <w:rPr>
                <w:rFonts w:asciiTheme="minorHAnsi" w:hAnsiTheme="minorHAnsi" w:cstheme="minorHAnsi"/>
                <w:b/>
                <w:color w:val="000000" w:themeColor="text1"/>
                <w:kern w:val="3"/>
                <w:sz w:val="24"/>
                <w:szCs w:val="24"/>
                <w:lang w:eastAsia="hi-IN" w:bidi="hi-IN"/>
              </w:rPr>
            </w:pPr>
            <w:r w:rsidRPr="00A8550D">
              <w:rPr>
                <w:rFonts w:asciiTheme="minorHAnsi" w:hAnsiTheme="minorHAnsi" w:cstheme="minorHAnsi"/>
                <w:b/>
                <w:color w:val="000000" w:themeColor="text1"/>
                <w:sz w:val="24"/>
                <w:szCs w:val="24"/>
              </w:rPr>
              <w:t>Item</w:t>
            </w:r>
          </w:p>
        </w:tc>
        <w:tc>
          <w:tcPr>
            <w:tcW w:w="587" w:type="pct"/>
            <w:shd w:val="clear" w:color="auto" w:fill="DEEAF6" w:themeFill="accent1" w:themeFillTint="33"/>
            <w:tcMar>
              <w:top w:w="100" w:type="dxa"/>
              <w:left w:w="100" w:type="dxa"/>
              <w:bottom w:w="100" w:type="dxa"/>
              <w:right w:w="100" w:type="dxa"/>
            </w:tcMar>
            <w:vAlign w:val="center"/>
          </w:tcPr>
          <w:p w14:paraId="3882AB8C" w14:textId="77777777" w:rsidR="007359D3" w:rsidRPr="00A8550D" w:rsidRDefault="007359D3" w:rsidP="008D5509">
            <w:pPr>
              <w:suppressAutoHyphens/>
              <w:jc w:val="center"/>
              <w:rPr>
                <w:rFonts w:asciiTheme="minorHAnsi" w:eastAsia="SimSun" w:hAnsiTheme="minorHAnsi" w:cstheme="minorHAnsi"/>
                <w:b/>
                <w:bCs/>
                <w:color w:val="000000" w:themeColor="text1"/>
                <w:kern w:val="3"/>
                <w:sz w:val="24"/>
                <w:szCs w:val="24"/>
                <w:lang w:eastAsia="hi-IN" w:bidi="hi-IN"/>
              </w:rPr>
            </w:pPr>
            <w:r w:rsidRPr="00A8550D">
              <w:rPr>
                <w:rFonts w:asciiTheme="minorHAnsi" w:eastAsia="SimSun" w:hAnsiTheme="minorHAnsi" w:cstheme="minorHAnsi"/>
                <w:b/>
                <w:bCs/>
                <w:color w:val="000000" w:themeColor="text1"/>
                <w:kern w:val="3"/>
                <w:sz w:val="24"/>
                <w:szCs w:val="24"/>
                <w:lang w:eastAsia="hi-IN" w:bidi="hi-IN"/>
              </w:rPr>
              <w:t>Código do sistema</w:t>
            </w:r>
          </w:p>
        </w:tc>
        <w:tc>
          <w:tcPr>
            <w:tcW w:w="976" w:type="pct"/>
            <w:shd w:val="clear" w:color="auto" w:fill="DEEAF6" w:themeFill="accent1" w:themeFillTint="33"/>
            <w:vAlign w:val="center"/>
          </w:tcPr>
          <w:p w14:paraId="3AF971A0" w14:textId="77777777" w:rsidR="000F3E9E"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Objeto/</w:t>
            </w:r>
          </w:p>
          <w:p w14:paraId="07FBF833" w14:textId="6EAB416A"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Descrição</w:t>
            </w:r>
          </w:p>
        </w:tc>
        <w:tc>
          <w:tcPr>
            <w:tcW w:w="525" w:type="pct"/>
            <w:shd w:val="clear" w:color="auto" w:fill="DEEAF6" w:themeFill="accent1" w:themeFillTint="33"/>
            <w:tcMar>
              <w:top w:w="100" w:type="dxa"/>
              <w:left w:w="100" w:type="dxa"/>
              <w:bottom w:w="100" w:type="dxa"/>
              <w:right w:w="100" w:type="dxa"/>
            </w:tcMar>
            <w:vAlign w:val="center"/>
            <w:hideMark/>
          </w:tcPr>
          <w:p w14:paraId="686D63F0"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 xml:space="preserve">Un. de medida </w:t>
            </w:r>
          </w:p>
        </w:tc>
        <w:tc>
          <w:tcPr>
            <w:tcW w:w="662" w:type="pct"/>
            <w:shd w:val="clear" w:color="auto" w:fill="DEEAF6" w:themeFill="accent1" w:themeFillTint="33"/>
            <w:vAlign w:val="center"/>
          </w:tcPr>
          <w:p w14:paraId="479FDCDB"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Quantidade a adquirir</w:t>
            </w:r>
            <w:r w:rsidRPr="00A8550D">
              <w:rPr>
                <w:rStyle w:val="Refdenotaderodap"/>
                <w:rFonts w:asciiTheme="minorHAnsi" w:hAnsiTheme="minorHAnsi" w:cstheme="minorHAnsi"/>
                <w:b/>
                <w:color w:val="000000" w:themeColor="text1"/>
                <w:sz w:val="24"/>
                <w:szCs w:val="24"/>
              </w:rPr>
              <w:footnoteReference w:id="2"/>
            </w:r>
          </w:p>
        </w:tc>
        <w:tc>
          <w:tcPr>
            <w:tcW w:w="715" w:type="pct"/>
            <w:shd w:val="clear" w:color="auto" w:fill="DEEAF6" w:themeFill="accent1" w:themeFillTint="33"/>
            <w:vAlign w:val="center"/>
          </w:tcPr>
          <w:p w14:paraId="5AE8A243"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 xml:space="preserve">Quantidade </w:t>
            </w:r>
          </w:p>
          <w:p w14:paraId="29A5C2FA"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da ultima contratação</w:t>
            </w:r>
            <w:r w:rsidRPr="00A8550D">
              <w:rPr>
                <w:rStyle w:val="Refdenotaderodap"/>
                <w:rFonts w:asciiTheme="minorHAnsi" w:hAnsiTheme="minorHAnsi" w:cstheme="minorHAnsi"/>
                <w:b/>
                <w:color w:val="000000" w:themeColor="text1"/>
                <w:sz w:val="24"/>
                <w:szCs w:val="24"/>
              </w:rPr>
              <w:footnoteReference w:id="3"/>
            </w:r>
          </w:p>
        </w:tc>
        <w:tc>
          <w:tcPr>
            <w:tcW w:w="714" w:type="pct"/>
            <w:shd w:val="clear" w:color="auto" w:fill="DEEAF6" w:themeFill="accent1" w:themeFillTint="33"/>
            <w:vAlign w:val="center"/>
          </w:tcPr>
          <w:p w14:paraId="5735B41B"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Valor previamente estimado</w:t>
            </w:r>
            <w:r w:rsidRPr="00A8550D">
              <w:rPr>
                <w:rStyle w:val="Refdenotaderodap"/>
                <w:rFonts w:asciiTheme="minorHAnsi" w:hAnsiTheme="minorHAnsi" w:cstheme="minorHAnsi"/>
                <w:b/>
                <w:color w:val="000000" w:themeColor="text1"/>
                <w:sz w:val="24"/>
                <w:szCs w:val="24"/>
              </w:rPr>
              <w:footnoteReference w:id="4"/>
            </w:r>
          </w:p>
        </w:tc>
        <w:tc>
          <w:tcPr>
            <w:tcW w:w="454" w:type="pct"/>
            <w:shd w:val="clear" w:color="auto" w:fill="DEEAF6" w:themeFill="accent1" w:themeFillTint="33"/>
            <w:vAlign w:val="center"/>
          </w:tcPr>
          <w:p w14:paraId="424B4DFE" w14:textId="77777777" w:rsidR="007359D3" w:rsidRPr="00A8550D" w:rsidRDefault="007359D3"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Estoque</w:t>
            </w:r>
          </w:p>
        </w:tc>
      </w:tr>
      <w:tr w:rsidR="007359D3" w:rsidRPr="00A8550D" w14:paraId="4AA21C26" w14:textId="77777777" w:rsidTr="00674DFD">
        <w:trPr>
          <w:trHeight w:hRule="exact" w:val="397"/>
        </w:trPr>
        <w:tc>
          <w:tcPr>
            <w:tcW w:w="366" w:type="pct"/>
            <w:tcMar>
              <w:top w:w="100" w:type="dxa"/>
              <w:left w:w="100" w:type="dxa"/>
              <w:bottom w:w="100" w:type="dxa"/>
              <w:right w:w="100" w:type="dxa"/>
            </w:tcMar>
            <w:vAlign w:val="center"/>
            <w:hideMark/>
          </w:tcPr>
          <w:p w14:paraId="251EEBDF" w14:textId="77777777" w:rsidR="007359D3" w:rsidRPr="00A8550D" w:rsidRDefault="007359D3"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1</w:t>
            </w:r>
          </w:p>
        </w:tc>
        <w:tc>
          <w:tcPr>
            <w:tcW w:w="587" w:type="pct"/>
            <w:tcMar>
              <w:top w:w="100" w:type="dxa"/>
              <w:left w:w="100" w:type="dxa"/>
              <w:bottom w:w="100" w:type="dxa"/>
              <w:right w:w="100" w:type="dxa"/>
            </w:tcMar>
            <w:vAlign w:val="center"/>
          </w:tcPr>
          <w:p w14:paraId="2E4B879B"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976" w:type="pct"/>
          </w:tcPr>
          <w:p w14:paraId="229E04A0"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23243443" w14:textId="77777777" w:rsidR="007359D3" w:rsidRPr="00A8550D" w:rsidRDefault="007359D3" w:rsidP="008D5509">
            <w:pPr>
              <w:suppressAutoHyphens/>
              <w:jc w:val="center"/>
              <w:rPr>
                <w:rFonts w:asciiTheme="minorHAnsi" w:hAnsiTheme="minorHAnsi" w:cstheme="minorHAnsi"/>
                <w:color w:val="000000" w:themeColor="text1"/>
                <w:kern w:val="3"/>
                <w:sz w:val="24"/>
                <w:szCs w:val="24"/>
                <w:lang w:eastAsia="hi-IN" w:bidi="hi-IN"/>
              </w:rPr>
            </w:pPr>
          </w:p>
        </w:tc>
        <w:tc>
          <w:tcPr>
            <w:tcW w:w="662" w:type="pct"/>
          </w:tcPr>
          <w:p w14:paraId="3EF5A26A"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c>
          <w:tcPr>
            <w:tcW w:w="715" w:type="pct"/>
          </w:tcPr>
          <w:p w14:paraId="70649F8F"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c>
          <w:tcPr>
            <w:tcW w:w="714" w:type="pct"/>
          </w:tcPr>
          <w:p w14:paraId="5F4A3618" w14:textId="77777777" w:rsidR="007359D3" w:rsidRPr="00A8550D" w:rsidRDefault="007359D3" w:rsidP="008D5509">
            <w:pPr>
              <w:suppressAutoHyphens/>
              <w:rPr>
                <w:rFonts w:asciiTheme="minorHAnsi"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 xml:space="preserve">R$ </w:t>
            </w:r>
          </w:p>
        </w:tc>
        <w:tc>
          <w:tcPr>
            <w:tcW w:w="454" w:type="pct"/>
          </w:tcPr>
          <w:p w14:paraId="3D0A2E61" w14:textId="77777777" w:rsidR="007359D3" w:rsidRPr="00A8550D" w:rsidRDefault="007359D3" w:rsidP="008D5509">
            <w:pPr>
              <w:suppressAutoHyphens/>
              <w:jc w:val="center"/>
              <w:rPr>
                <w:rFonts w:asciiTheme="minorHAnsi" w:hAnsiTheme="minorHAnsi" w:cstheme="minorHAnsi"/>
                <w:strike/>
                <w:color w:val="000000" w:themeColor="text1"/>
                <w:kern w:val="3"/>
                <w:sz w:val="24"/>
                <w:szCs w:val="24"/>
                <w:lang w:eastAsia="hi-IN" w:bidi="hi-IN"/>
              </w:rPr>
            </w:pPr>
          </w:p>
        </w:tc>
      </w:tr>
      <w:tr w:rsidR="007359D3" w:rsidRPr="00A8550D" w14:paraId="733832EE" w14:textId="77777777" w:rsidTr="00674DFD">
        <w:trPr>
          <w:trHeight w:hRule="exact" w:val="397"/>
        </w:trPr>
        <w:tc>
          <w:tcPr>
            <w:tcW w:w="366" w:type="pct"/>
            <w:tcMar>
              <w:top w:w="100" w:type="dxa"/>
              <w:left w:w="100" w:type="dxa"/>
              <w:bottom w:w="100" w:type="dxa"/>
              <w:right w:w="100" w:type="dxa"/>
            </w:tcMar>
            <w:vAlign w:val="center"/>
            <w:hideMark/>
          </w:tcPr>
          <w:p w14:paraId="481EC0A3" w14:textId="77777777" w:rsidR="007359D3" w:rsidRPr="00A8550D" w:rsidRDefault="007359D3"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2</w:t>
            </w:r>
          </w:p>
        </w:tc>
        <w:tc>
          <w:tcPr>
            <w:tcW w:w="587" w:type="pct"/>
            <w:tcMar>
              <w:top w:w="100" w:type="dxa"/>
              <w:left w:w="100" w:type="dxa"/>
              <w:bottom w:w="100" w:type="dxa"/>
              <w:right w:w="100" w:type="dxa"/>
            </w:tcMar>
            <w:vAlign w:val="center"/>
            <w:hideMark/>
          </w:tcPr>
          <w:p w14:paraId="5ED0F718"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11A4314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63045227"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37D093A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57BE8188"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427C19E5"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2DFA37B7"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2777851A" w14:textId="77777777" w:rsidTr="00674DFD">
        <w:trPr>
          <w:trHeight w:hRule="exact" w:val="397"/>
        </w:trPr>
        <w:tc>
          <w:tcPr>
            <w:tcW w:w="366" w:type="pct"/>
            <w:tcMar>
              <w:top w:w="100" w:type="dxa"/>
              <w:left w:w="100" w:type="dxa"/>
              <w:bottom w:w="100" w:type="dxa"/>
              <w:right w:w="100" w:type="dxa"/>
            </w:tcMar>
            <w:vAlign w:val="center"/>
          </w:tcPr>
          <w:p w14:paraId="4E06D14A" w14:textId="77777777" w:rsidR="007359D3" w:rsidRPr="00A8550D" w:rsidRDefault="007359D3"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3</w:t>
            </w:r>
          </w:p>
        </w:tc>
        <w:tc>
          <w:tcPr>
            <w:tcW w:w="587" w:type="pct"/>
            <w:tcMar>
              <w:top w:w="100" w:type="dxa"/>
              <w:left w:w="100" w:type="dxa"/>
              <w:bottom w:w="100" w:type="dxa"/>
              <w:right w:w="100" w:type="dxa"/>
            </w:tcMar>
            <w:vAlign w:val="center"/>
          </w:tcPr>
          <w:p w14:paraId="7697F565"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3EAE2B03"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3AB4EDBA"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4A10D807"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033C6E1F"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40594C1E"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3CC9DEDC"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3404C384" w14:textId="77777777" w:rsidTr="00674DFD">
        <w:trPr>
          <w:trHeight w:hRule="exact" w:val="397"/>
        </w:trPr>
        <w:tc>
          <w:tcPr>
            <w:tcW w:w="366" w:type="pct"/>
            <w:tcMar>
              <w:top w:w="100" w:type="dxa"/>
              <w:left w:w="100" w:type="dxa"/>
              <w:bottom w:w="100" w:type="dxa"/>
              <w:right w:w="100" w:type="dxa"/>
            </w:tcMar>
            <w:vAlign w:val="center"/>
          </w:tcPr>
          <w:p w14:paraId="2F39EE7E" w14:textId="0B70283B" w:rsidR="007359D3" w:rsidRPr="00A8550D" w:rsidRDefault="00674DFD"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w:t>
            </w:r>
          </w:p>
        </w:tc>
        <w:tc>
          <w:tcPr>
            <w:tcW w:w="587" w:type="pct"/>
            <w:tcMar>
              <w:top w:w="100" w:type="dxa"/>
              <w:left w:w="100" w:type="dxa"/>
              <w:bottom w:w="100" w:type="dxa"/>
              <w:right w:w="100" w:type="dxa"/>
            </w:tcMar>
            <w:vAlign w:val="center"/>
          </w:tcPr>
          <w:p w14:paraId="5C7F2C8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15DBAE81"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27C24994"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638D8DE0"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4888C5C8"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421869B7"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3D9C6613"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7359D3" w:rsidRPr="00A8550D" w14:paraId="11AD0B22" w14:textId="77777777" w:rsidTr="00674DFD">
        <w:trPr>
          <w:trHeight w:hRule="exact" w:val="397"/>
        </w:trPr>
        <w:tc>
          <w:tcPr>
            <w:tcW w:w="366" w:type="pct"/>
            <w:tcMar>
              <w:top w:w="100" w:type="dxa"/>
              <w:left w:w="100" w:type="dxa"/>
              <w:bottom w:w="100" w:type="dxa"/>
              <w:right w:w="100" w:type="dxa"/>
            </w:tcMar>
            <w:vAlign w:val="center"/>
          </w:tcPr>
          <w:p w14:paraId="0E6A0735" w14:textId="77777777" w:rsidR="007359D3" w:rsidRPr="00A8550D" w:rsidRDefault="007359D3"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10</w:t>
            </w:r>
          </w:p>
        </w:tc>
        <w:tc>
          <w:tcPr>
            <w:tcW w:w="587" w:type="pct"/>
            <w:tcMar>
              <w:top w:w="100" w:type="dxa"/>
              <w:left w:w="100" w:type="dxa"/>
              <w:bottom w:w="100" w:type="dxa"/>
              <w:right w:w="100" w:type="dxa"/>
            </w:tcMar>
            <w:vAlign w:val="center"/>
          </w:tcPr>
          <w:p w14:paraId="14A3288A"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976" w:type="pct"/>
          </w:tcPr>
          <w:p w14:paraId="5256F705"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25" w:type="pct"/>
            <w:tcMar>
              <w:top w:w="100" w:type="dxa"/>
              <w:left w:w="100" w:type="dxa"/>
              <w:bottom w:w="100" w:type="dxa"/>
              <w:right w:w="100" w:type="dxa"/>
            </w:tcMar>
            <w:vAlign w:val="center"/>
          </w:tcPr>
          <w:p w14:paraId="6D4F6031"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62" w:type="pct"/>
          </w:tcPr>
          <w:p w14:paraId="192A2ECA"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5" w:type="pct"/>
          </w:tcPr>
          <w:p w14:paraId="0251BFF2"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4" w:type="pct"/>
          </w:tcPr>
          <w:p w14:paraId="153D621C" w14:textId="77777777" w:rsidR="007359D3" w:rsidRPr="00A8550D" w:rsidRDefault="007359D3"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54" w:type="pct"/>
          </w:tcPr>
          <w:p w14:paraId="6EE992AE" w14:textId="77777777" w:rsidR="007359D3" w:rsidRPr="00A8550D" w:rsidRDefault="007359D3" w:rsidP="008D5509">
            <w:pPr>
              <w:suppressAutoHyphens/>
              <w:jc w:val="center"/>
              <w:rPr>
                <w:rFonts w:asciiTheme="minorHAnsi" w:eastAsia="SimSun" w:hAnsiTheme="minorHAnsi" w:cstheme="minorHAnsi"/>
                <w:color w:val="000000" w:themeColor="text1"/>
                <w:kern w:val="3"/>
                <w:sz w:val="24"/>
                <w:szCs w:val="24"/>
                <w:lang w:eastAsia="hi-IN" w:bidi="hi-IN"/>
              </w:rPr>
            </w:pPr>
          </w:p>
        </w:tc>
      </w:tr>
    </w:tbl>
    <w:p w14:paraId="3690DCD0" w14:textId="77777777" w:rsidR="007359D3" w:rsidRPr="00A8550D" w:rsidRDefault="007359D3" w:rsidP="007359D3">
      <w:pPr>
        <w:spacing w:line="276" w:lineRule="auto"/>
        <w:rPr>
          <w:rFonts w:asciiTheme="minorHAnsi" w:hAnsiTheme="minorHAnsi" w:cstheme="minorHAnsi"/>
          <w:color w:val="000000" w:themeColor="text1"/>
          <w:kern w:val="3"/>
          <w:sz w:val="24"/>
          <w:szCs w:val="24"/>
          <w:lang w:eastAsia="hi-IN" w:bidi="hi-IN"/>
        </w:rPr>
      </w:pPr>
    </w:p>
    <w:p w14:paraId="6E73D9A6" w14:textId="393D7147" w:rsidR="007359D3" w:rsidRPr="00A8550D" w:rsidRDefault="007359D3" w:rsidP="00DA0D74">
      <w:pPr>
        <w:pBdr>
          <w:top w:val="single" w:sz="4" w:space="1" w:color="auto"/>
          <w:left w:val="single" w:sz="4" w:space="0" w:color="auto"/>
          <w:bottom w:val="single" w:sz="4" w:space="1" w:color="auto"/>
          <w:right w:val="single" w:sz="4" w:space="0" w:color="auto"/>
        </w:pBdr>
        <w:snapToGrid w:val="0"/>
        <w:spacing w:line="360" w:lineRule="auto"/>
        <w:rPr>
          <w:rFonts w:asciiTheme="minorHAnsi" w:hAnsiTheme="minorHAnsi" w:cstheme="minorHAnsi"/>
          <w:color w:val="000000" w:themeColor="text1"/>
          <w:kern w:val="3"/>
          <w:sz w:val="24"/>
          <w:szCs w:val="24"/>
          <w:lang w:eastAsia="hi-IN" w:bidi="hi-IN"/>
        </w:rPr>
      </w:pPr>
      <w:r w:rsidRPr="00A8550D">
        <w:rPr>
          <w:rFonts w:asciiTheme="minorHAnsi" w:hAnsiTheme="minorHAnsi" w:cstheme="minorHAnsi"/>
          <w:b/>
          <w:sz w:val="24"/>
          <w:szCs w:val="24"/>
        </w:rPr>
        <w:t>Valor total estimado</w:t>
      </w:r>
      <w:r w:rsidR="005535FF" w:rsidRPr="00A8550D">
        <w:rPr>
          <w:rFonts w:asciiTheme="minorHAnsi" w:hAnsiTheme="minorHAnsi" w:cstheme="minorHAnsi"/>
          <w:b/>
          <w:sz w:val="24"/>
          <w:szCs w:val="24"/>
        </w:rPr>
        <w:t>, se for o caso</w:t>
      </w:r>
      <w:r w:rsidR="0047368F" w:rsidRPr="00A8550D">
        <w:rPr>
          <w:rStyle w:val="Refdenotaderodap"/>
          <w:rFonts w:asciiTheme="minorHAnsi" w:hAnsiTheme="minorHAnsi" w:cstheme="minorHAnsi"/>
          <w:b/>
          <w:color w:val="000000" w:themeColor="text1"/>
          <w:sz w:val="24"/>
          <w:szCs w:val="24"/>
        </w:rPr>
        <w:footnoteReference w:id="5"/>
      </w:r>
      <w:r w:rsidRPr="00A8550D">
        <w:rPr>
          <w:rFonts w:asciiTheme="minorHAnsi" w:hAnsiTheme="minorHAnsi" w:cstheme="minorHAnsi"/>
          <w:b/>
          <w:sz w:val="24"/>
          <w:szCs w:val="24"/>
        </w:rPr>
        <w:t>:</w:t>
      </w:r>
    </w:p>
    <w:p w14:paraId="6D719715" w14:textId="77777777" w:rsidR="007359D3" w:rsidRPr="00A8550D" w:rsidRDefault="007359D3" w:rsidP="007359D3">
      <w:pPr>
        <w:spacing w:line="276" w:lineRule="auto"/>
        <w:rPr>
          <w:rFonts w:asciiTheme="minorHAnsi" w:hAnsiTheme="minorHAnsi" w:cstheme="minorHAnsi"/>
          <w:color w:val="000000" w:themeColor="text1"/>
          <w:kern w:val="3"/>
          <w:sz w:val="24"/>
          <w:szCs w:val="24"/>
          <w:lang w:eastAsia="hi-IN" w:bidi="hi-IN"/>
        </w:rPr>
      </w:pPr>
    </w:p>
    <w:tbl>
      <w:tblPr>
        <w:tblW w:w="9072" w:type="dxa"/>
        <w:tblInd w:w="-3" w:type="dxa"/>
        <w:tblLayout w:type="fixed"/>
        <w:tblCellMar>
          <w:left w:w="10" w:type="dxa"/>
          <w:right w:w="10" w:type="dxa"/>
        </w:tblCellMar>
        <w:tblLook w:val="04A0" w:firstRow="1" w:lastRow="0" w:firstColumn="1" w:lastColumn="0" w:noHBand="0" w:noVBand="1"/>
      </w:tblPr>
      <w:tblGrid>
        <w:gridCol w:w="9072"/>
      </w:tblGrid>
      <w:tr w:rsidR="007359D3" w:rsidRPr="00A8550D" w14:paraId="4971FA48" w14:textId="77777777" w:rsidTr="00DA0D74">
        <w:trPr>
          <w:trHeight w:hRule="exact" w:val="454"/>
        </w:trPr>
        <w:tc>
          <w:tcPr>
            <w:tcW w:w="9072"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39BE027B"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3 – FONTE DE RECURSOS</w:t>
            </w:r>
          </w:p>
        </w:tc>
      </w:tr>
    </w:tbl>
    <w:p w14:paraId="349B6E94" w14:textId="77777777" w:rsidR="007359D3" w:rsidRPr="00A8550D" w:rsidRDefault="007359D3" w:rsidP="007359D3">
      <w:pPr>
        <w:pStyle w:val="Standard"/>
        <w:tabs>
          <w:tab w:val="left" w:pos="555"/>
          <w:tab w:val="left" w:pos="840"/>
          <w:tab w:val="left" w:pos="1140"/>
          <w:tab w:val="left" w:pos="1395"/>
          <w:tab w:val="left" w:pos="1650"/>
          <w:tab w:val="left" w:pos="1965"/>
          <w:tab w:val="left" w:pos="2220"/>
          <w:tab w:val="left" w:leader="underscore" w:pos="7336"/>
        </w:tabs>
        <w:spacing w:line="276" w:lineRule="auto"/>
        <w:jc w:val="both"/>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738AACEF" w14:textId="77777777" w:rsidTr="00536EFC">
        <w:trPr>
          <w:trHeight w:val="20"/>
        </w:trPr>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9EDF61D"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 xml:space="preserve">Recurso: </w:t>
            </w:r>
            <w:sdt>
              <w:sdtPr>
                <w:rPr>
                  <w:rFonts w:asciiTheme="minorHAnsi" w:hAnsiTheme="minorHAnsi" w:cstheme="minorHAnsi"/>
                  <w:b/>
                  <w:bCs/>
                  <w:sz w:val="24"/>
                  <w:szCs w:val="24"/>
                </w:rPr>
                <w:id w:val="-340318570"/>
                <w14:checkbox>
                  <w14:checked w14:val="0"/>
                  <w14:checkedState w14:val="2612" w14:font="MS Gothic"/>
                  <w14:uncheckedState w14:val="2610" w14:font="MS Gothic"/>
                </w14:checkbox>
              </w:sdt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Municipal    </w:t>
            </w:r>
            <w:sdt>
              <w:sdtPr>
                <w:rPr>
                  <w:rFonts w:asciiTheme="minorHAnsi" w:hAnsiTheme="minorHAnsi" w:cstheme="minorHAnsi"/>
                  <w:b/>
                  <w:bCs/>
                  <w:sz w:val="24"/>
                  <w:szCs w:val="24"/>
                </w:rPr>
                <w:id w:val="-911001414"/>
                <w14:checkbox>
                  <w14:checked w14:val="0"/>
                  <w14:checkedState w14:val="2612" w14:font="MS Gothic"/>
                  <w14:uncheckedState w14:val="2610" w14:font="MS Gothic"/>
                </w14:checkbox>
              </w:sdt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Estadual      </w:t>
            </w:r>
            <w:sdt>
              <w:sdtPr>
                <w:rPr>
                  <w:rFonts w:asciiTheme="minorHAnsi" w:hAnsiTheme="minorHAnsi" w:cstheme="minorHAnsi"/>
                  <w:b/>
                  <w:bCs/>
                  <w:sz w:val="24"/>
                  <w:szCs w:val="24"/>
                </w:rPr>
                <w:id w:val="-1247884700"/>
                <w14:checkbox>
                  <w14:checked w14:val="0"/>
                  <w14:checkedState w14:val="2612" w14:font="MS Gothic"/>
                  <w14:uncheckedState w14:val="2610" w14:font="MS Gothic"/>
                </w14:checkbox>
              </w:sdt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Federal</w:t>
            </w:r>
          </w:p>
          <w:p w14:paraId="490781EA"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 xml:space="preserve">Categoria Econômica: </w:t>
            </w:r>
            <w:sdt>
              <w:sdtPr>
                <w:rPr>
                  <w:rFonts w:asciiTheme="minorHAnsi" w:hAnsiTheme="minorHAnsi" w:cstheme="minorHAnsi"/>
                  <w:b/>
                  <w:bCs/>
                  <w:sz w:val="24"/>
                  <w:szCs w:val="24"/>
                </w:rPr>
                <w:id w:val="1829160927"/>
                <w14:checkbox>
                  <w14:checked w14:val="0"/>
                  <w14:checkedState w14:val="2612" w14:font="MS Gothic"/>
                  <w14:uncheckedState w14:val="2610" w14:font="MS Gothic"/>
                </w14:checkbox>
              </w:sdt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Corrente/Custeio  </w:t>
            </w:r>
            <w:sdt>
              <w:sdtPr>
                <w:rPr>
                  <w:rFonts w:asciiTheme="minorHAnsi" w:hAnsiTheme="minorHAnsi" w:cstheme="minorHAnsi"/>
                  <w:b/>
                  <w:bCs/>
                  <w:sz w:val="24"/>
                  <w:szCs w:val="24"/>
                </w:rPr>
                <w:id w:val="2036545935"/>
                <w14:checkbox>
                  <w14:checked w14:val="0"/>
                  <w14:checkedState w14:val="2612" w14:font="MS Gothic"/>
                  <w14:uncheckedState w14:val="2610" w14:font="MS Gothic"/>
                </w14:checkbox>
              </w:sdtPr>
              <w:sdtContent>
                <w:r w:rsidRPr="00A8550D">
                  <w:rPr>
                    <w:rFonts w:ascii="Segoe UI Symbol" w:eastAsia="MS Gothic" w:hAnsi="Segoe UI Symbol" w:cs="Segoe UI Symbol"/>
                    <w:b/>
                    <w:bCs/>
                    <w:sz w:val="24"/>
                    <w:szCs w:val="24"/>
                  </w:rPr>
                  <w:t>☐</w:t>
                </w:r>
              </w:sdtContent>
            </w:sdt>
            <w:r w:rsidRPr="00A8550D">
              <w:rPr>
                <w:rFonts w:asciiTheme="minorHAnsi" w:hAnsiTheme="minorHAnsi" w:cstheme="minorHAnsi"/>
                <w:b/>
                <w:bCs/>
                <w:sz w:val="24"/>
                <w:szCs w:val="24"/>
              </w:rPr>
              <w:t xml:space="preserve"> Capital/Investimento</w:t>
            </w:r>
          </w:p>
          <w:p w14:paraId="400FBD82"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 xml:space="preserve">Dotação: </w:t>
            </w:r>
          </w:p>
          <w:p w14:paraId="36E5F35A"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Elementos de Despesa:</w:t>
            </w:r>
          </w:p>
          <w:p w14:paraId="2EB59658" w14:textId="77777777" w:rsidR="007359D3" w:rsidRPr="00A8550D" w:rsidRDefault="007359D3" w:rsidP="008D5509">
            <w:pPr>
              <w:spacing w:before="1" w:line="276" w:lineRule="auto"/>
              <w:jc w:val="both"/>
              <w:rPr>
                <w:rFonts w:asciiTheme="minorHAnsi" w:hAnsiTheme="minorHAnsi" w:cstheme="minorHAnsi"/>
                <w:b/>
                <w:bCs/>
                <w:sz w:val="24"/>
                <w:szCs w:val="24"/>
              </w:rPr>
            </w:pPr>
            <w:r w:rsidRPr="00A8550D">
              <w:rPr>
                <w:rFonts w:asciiTheme="minorHAnsi" w:hAnsiTheme="minorHAnsi" w:cstheme="minorHAnsi"/>
                <w:b/>
                <w:bCs/>
                <w:sz w:val="24"/>
                <w:szCs w:val="24"/>
              </w:rPr>
              <w:t>Projeto/Atividade:</w:t>
            </w:r>
          </w:p>
          <w:p w14:paraId="07556EDC"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276" w:lineRule="auto"/>
              <w:ind w:left="-14"/>
              <w:jc w:val="both"/>
              <w:rPr>
                <w:rFonts w:asciiTheme="minorHAnsi" w:hAnsiTheme="minorHAnsi" w:cstheme="minorHAnsi"/>
                <w:color w:val="000000" w:themeColor="text1"/>
              </w:rPr>
            </w:pPr>
            <w:r w:rsidRPr="00A8550D">
              <w:rPr>
                <w:rFonts w:asciiTheme="minorHAnsi" w:hAnsiTheme="minorHAnsi" w:cstheme="minorHAnsi"/>
                <w:b/>
                <w:bCs/>
              </w:rPr>
              <w:lastRenderedPageBreak/>
              <w:t xml:space="preserve">Outros: </w:t>
            </w:r>
          </w:p>
        </w:tc>
      </w:tr>
    </w:tbl>
    <w:p w14:paraId="2A1943D0"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0F451D2" w14:textId="77777777" w:rsidTr="00536EFC">
        <w:trPr>
          <w:trHeight w:hRule="exact" w:val="454"/>
        </w:trPr>
        <w:tc>
          <w:tcPr>
            <w:tcW w:w="9069" w:type="dxa"/>
            <w:tcBorders>
              <w:top w:val="single" w:sz="2" w:space="0" w:color="000000"/>
              <w:left w:val="single" w:sz="2" w:space="0" w:color="000000"/>
              <w:bottom w:val="single" w:sz="2" w:space="0" w:color="000000"/>
              <w:right w:val="single" w:sz="2" w:space="0" w:color="000000"/>
            </w:tcBorders>
            <w:shd w:val="clear" w:color="auto" w:fill="D5DCE4" w:themeFill="text2" w:themeFillTint="33"/>
            <w:tcMar>
              <w:top w:w="55" w:type="dxa"/>
              <w:left w:w="55" w:type="dxa"/>
              <w:bottom w:w="55" w:type="dxa"/>
              <w:right w:w="55" w:type="dxa"/>
            </w:tcMar>
            <w:hideMark/>
          </w:tcPr>
          <w:p w14:paraId="264B4720" w14:textId="77777777" w:rsidR="007359D3" w:rsidRPr="00A8550D" w:rsidRDefault="007359D3" w:rsidP="008D5509">
            <w:pPr>
              <w:pStyle w:val="Standard"/>
              <w:tabs>
                <w:tab w:val="left" w:pos="555"/>
                <w:tab w:val="left" w:pos="840"/>
                <w:tab w:val="left" w:pos="1140"/>
                <w:tab w:val="left" w:pos="1395"/>
                <w:tab w:val="left" w:pos="1650"/>
                <w:tab w:val="left" w:pos="1965"/>
                <w:tab w:val="left" w:pos="2220"/>
                <w:tab w:val="left" w:leader="underscore" w:pos="7336"/>
              </w:tabs>
              <w:spacing w:line="360" w:lineRule="auto"/>
              <w:jc w:val="center"/>
              <w:rPr>
                <w:rFonts w:asciiTheme="minorHAnsi" w:hAnsiTheme="minorHAnsi" w:cstheme="minorHAnsi"/>
                <w:b/>
                <w:bCs/>
                <w:color w:val="000000" w:themeColor="text1"/>
              </w:rPr>
            </w:pPr>
            <w:r w:rsidRPr="00A8550D">
              <w:rPr>
                <w:rFonts w:asciiTheme="minorHAnsi" w:hAnsiTheme="minorHAnsi" w:cstheme="minorHAnsi"/>
                <w:b/>
                <w:bCs/>
                <w:color w:val="000000" w:themeColor="text1"/>
              </w:rPr>
              <w:t>4 – OBSERVAÇÕES GERAIS</w:t>
            </w:r>
          </w:p>
        </w:tc>
      </w:tr>
    </w:tbl>
    <w:p w14:paraId="27F3ABCC" w14:textId="77777777" w:rsidR="007359D3" w:rsidRPr="00A8550D" w:rsidRDefault="007359D3" w:rsidP="007359D3">
      <w:pPr>
        <w:pStyle w:val="Standard"/>
        <w:tabs>
          <w:tab w:val="left" w:pos="555"/>
          <w:tab w:val="left" w:pos="840"/>
          <w:tab w:val="left" w:pos="1140"/>
          <w:tab w:val="left" w:pos="1395"/>
          <w:tab w:val="left" w:pos="1650"/>
          <w:tab w:val="left" w:pos="1965"/>
          <w:tab w:val="left" w:pos="2220"/>
          <w:tab w:val="left" w:leader="underscore" w:pos="7336"/>
        </w:tabs>
        <w:spacing w:line="276" w:lineRule="auto"/>
        <w:jc w:val="both"/>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4C8BEAEE"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A128807"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Prazo de Entrega/Execução:</w:t>
            </w:r>
          </w:p>
          <w:p w14:paraId="43F942FE"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color w:val="000000" w:themeColor="text1"/>
              </w:rPr>
            </w:pPr>
          </w:p>
        </w:tc>
      </w:tr>
    </w:tbl>
    <w:p w14:paraId="2EC09271"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0C9DC3F5"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CBEB4B2"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Local e horário da entrega/execução:</w:t>
            </w:r>
          </w:p>
          <w:p w14:paraId="2B26DA9F"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color w:val="000000" w:themeColor="text1"/>
              </w:rPr>
            </w:pPr>
          </w:p>
        </w:tc>
      </w:tr>
    </w:tbl>
    <w:p w14:paraId="1B733857"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604BCA69"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E452D22"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r w:rsidRPr="00A8550D">
              <w:rPr>
                <w:rFonts w:asciiTheme="minorHAnsi" w:hAnsiTheme="minorHAnsi" w:cstheme="minorHAnsi"/>
                <w:b/>
                <w:color w:val="000000" w:themeColor="text1"/>
              </w:rPr>
              <w:t>Houve contratações anteriores?</w:t>
            </w:r>
          </w:p>
          <w:p w14:paraId="2EE14ECA"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191289217"/>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Sim</w:t>
            </w:r>
          </w:p>
          <w:p w14:paraId="14986245"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77293933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Não </w:t>
            </w:r>
          </w:p>
          <w:p w14:paraId="34FE9E19"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r w:rsidRPr="00A8550D">
              <w:rPr>
                <w:rFonts w:asciiTheme="minorHAnsi" w:hAnsiTheme="minorHAnsi" w:cstheme="minorHAnsi"/>
                <w:b/>
                <w:color w:val="000000" w:themeColor="text1"/>
              </w:rPr>
              <w:t>Observações da contratação anterior que possam auxiliar os Estudos técnicos:</w:t>
            </w:r>
          </w:p>
          <w:p w14:paraId="2704054B"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p>
        </w:tc>
      </w:tr>
    </w:tbl>
    <w:p w14:paraId="56A118E0" w14:textId="77777777" w:rsidR="007359D3" w:rsidRPr="00A8550D" w:rsidRDefault="007359D3" w:rsidP="007359D3">
      <w:pPr>
        <w:rPr>
          <w:rFonts w:asciiTheme="minorHAnsi" w:hAnsiTheme="minorHAnsi" w:cstheme="minorHAnsi"/>
          <w:sz w:val="24"/>
          <w:szCs w:val="24"/>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D0FE3BC"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D443771"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jc w:val="both"/>
              <w:rPr>
                <w:rFonts w:asciiTheme="minorHAnsi" w:hAnsiTheme="minorHAnsi" w:cstheme="minorHAnsi"/>
                <w:b/>
                <w:color w:val="000000" w:themeColor="text1"/>
              </w:rPr>
            </w:pPr>
            <w:r w:rsidRPr="00A8550D">
              <w:rPr>
                <w:rFonts w:asciiTheme="minorHAnsi" w:hAnsiTheme="minorHAnsi" w:cstheme="minorHAnsi"/>
                <w:b/>
                <w:color w:val="000000" w:themeColor="text1"/>
              </w:rPr>
              <w:t>Servidor indicado</w:t>
            </w:r>
            <w:r w:rsidRPr="00A8550D">
              <w:rPr>
                <w:rStyle w:val="Refdenotaderodap"/>
                <w:rFonts w:asciiTheme="minorHAnsi" w:eastAsia="Arial" w:hAnsiTheme="minorHAnsi" w:cstheme="minorHAnsi"/>
                <w:b/>
                <w:color w:val="000000" w:themeColor="text1"/>
              </w:rPr>
              <w:footnoteReference w:id="6"/>
            </w:r>
            <w:r w:rsidRPr="00A8550D">
              <w:rPr>
                <w:rFonts w:asciiTheme="minorHAnsi" w:hAnsiTheme="minorHAnsi" w:cstheme="minorHAnsi"/>
                <w:b/>
                <w:color w:val="000000" w:themeColor="text1"/>
              </w:rPr>
              <w:t xml:space="preserve"> para auxiliar nos </w:t>
            </w:r>
            <w:proofErr w:type="spellStart"/>
            <w:r w:rsidRPr="00A8550D">
              <w:rPr>
                <w:rFonts w:asciiTheme="minorHAnsi" w:hAnsiTheme="minorHAnsi" w:cstheme="minorHAnsi"/>
                <w:b/>
                <w:color w:val="000000" w:themeColor="text1"/>
              </w:rPr>
              <w:t>ETPs</w:t>
            </w:r>
            <w:proofErr w:type="spellEnd"/>
            <w:r w:rsidRPr="00A8550D">
              <w:rPr>
                <w:rFonts w:asciiTheme="minorHAnsi" w:hAnsiTheme="minorHAnsi" w:cstheme="minorHAnsi"/>
                <w:b/>
                <w:color w:val="000000" w:themeColor="text1"/>
              </w:rPr>
              <w:t xml:space="preserve"> (se for o caso):</w:t>
            </w:r>
          </w:p>
        </w:tc>
      </w:tr>
    </w:tbl>
    <w:p w14:paraId="25A07C8A"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7723553A"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8D67A6D"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Informações auxiliares</w:t>
            </w:r>
            <w:r w:rsidRPr="00A8550D">
              <w:rPr>
                <w:rStyle w:val="Refdenotaderodap"/>
                <w:rFonts w:asciiTheme="minorHAnsi" w:eastAsia="Arial" w:hAnsiTheme="minorHAnsi" w:cstheme="minorHAnsi"/>
                <w:b/>
                <w:color w:val="000000" w:themeColor="text1"/>
              </w:rPr>
              <w:footnoteReference w:id="7"/>
            </w:r>
            <w:r w:rsidRPr="00A8550D">
              <w:rPr>
                <w:rFonts w:asciiTheme="minorHAnsi" w:hAnsiTheme="minorHAnsi" w:cstheme="minorHAnsi"/>
                <w:b/>
                <w:color w:val="000000" w:themeColor="text1"/>
              </w:rPr>
              <w:t xml:space="preserve"> (se for o caso):</w:t>
            </w:r>
          </w:p>
        </w:tc>
      </w:tr>
    </w:tbl>
    <w:p w14:paraId="218983AA"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A6C0F4B"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38CD252"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Legislação específica sobre o objeto (se houver):</w:t>
            </w:r>
          </w:p>
          <w:p w14:paraId="3C6D6B28"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Exemplo:</w:t>
            </w:r>
            <w:r w:rsidRPr="00A8550D">
              <w:rPr>
                <w:rFonts w:asciiTheme="minorHAnsi" w:hAnsiTheme="minorHAnsi" w:cstheme="minorHAnsi"/>
                <w:b/>
                <w:i/>
                <w:color w:val="FF0000"/>
              </w:rPr>
              <w:br/>
              <w:t>Convênios de repasse da União;</w:t>
            </w:r>
          </w:p>
          <w:p w14:paraId="4CB4AF6D"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Estatuto de categorias envolvidas na contratação;</w:t>
            </w:r>
          </w:p>
          <w:p w14:paraId="4ABAD6E4"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Código de ética de categorias;</w:t>
            </w:r>
          </w:p>
          <w:p w14:paraId="7CD2D10D" w14:textId="77777777" w:rsidR="007359D3" w:rsidRPr="00A8550D" w:rsidRDefault="007359D3" w:rsidP="00E62153">
            <w:pPr>
              <w:pStyle w:val="Standard"/>
              <w:tabs>
                <w:tab w:val="left" w:pos="541"/>
                <w:tab w:val="left" w:pos="826"/>
                <w:tab w:val="left" w:pos="1126"/>
                <w:tab w:val="left" w:pos="1381"/>
                <w:tab w:val="left" w:pos="1636"/>
                <w:tab w:val="left" w:pos="1951"/>
                <w:tab w:val="left" w:pos="2206"/>
                <w:tab w:val="left" w:leader="underscore" w:pos="7322"/>
              </w:tabs>
              <w:ind w:left="-11"/>
              <w:jc w:val="both"/>
              <w:rPr>
                <w:rFonts w:asciiTheme="minorHAnsi" w:hAnsiTheme="minorHAnsi" w:cstheme="minorHAnsi"/>
                <w:b/>
                <w:i/>
                <w:color w:val="FF0000"/>
              </w:rPr>
            </w:pPr>
            <w:r w:rsidRPr="00A8550D">
              <w:rPr>
                <w:rFonts w:asciiTheme="minorHAnsi" w:hAnsiTheme="minorHAnsi" w:cstheme="minorHAnsi"/>
                <w:b/>
                <w:i/>
                <w:color w:val="FF0000"/>
              </w:rPr>
              <w:t>Leis específicas para o objeto a ser contratado...</w:t>
            </w:r>
          </w:p>
          <w:p w14:paraId="3EAAD2F6"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p>
        </w:tc>
      </w:tr>
    </w:tbl>
    <w:p w14:paraId="5E93879C"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5E3BC756"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CC663EE"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Fiscal indicado para a Contratação (nome completo):</w:t>
            </w:r>
          </w:p>
          <w:p w14:paraId="41F48FC1"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rPr>
              <w:t>Gestor indicado para a Contratação (nome completo):</w:t>
            </w:r>
            <w:r w:rsidRPr="00A8550D">
              <w:rPr>
                <w:rStyle w:val="Refdenotaderodap"/>
                <w:rFonts w:asciiTheme="minorHAnsi" w:eastAsia="Arial" w:hAnsiTheme="minorHAnsi" w:cstheme="minorHAnsi"/>
                <w:b/>
              </w:rPr>
              <w:footnoteReference w:id="8"/>
            </w:r>
          </w:p>
        </w:tc>
      </w:tr>
    </w:tbl>
    <w:p w14:paraId="365B217C"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6D038CEE"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1205375"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O objeto solicitado tem relação com a frota de veículos e máquinas? (Se sim, anexar a relação ATUALIZADA da frota e cópia dos CRLV).</w:t>
            </w:r>
          </w:p>
          <w:p w14:paraId="302E9F4C"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color w:val="000000" w:themeColor="text1"/>
              </w:rPr>
            </w:pPr>
            <w:sdt>
              <w:sdtPr>
                <w:rPr>
                  <w:rFonts w:asciiTheme="minorHAnsi" w:hAnsiTheme="minorHAnsi" w:cstheme="minorHAnsi"/>
                  <w:color w:val="000000" w:themeColor="text1"/>
                </w:rPr>
                <w:id w:val="-620756847"/>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00000" w:themeColor="text1"/>
                  </w:rPr>
                  <w:t>☐</w:t>
                </w:r>
              </w:sdtContent>
            </w:sdt>
            <w:r w:rsidR="007359D3" w:rsidRPr="00A8550D">
              <w:rPr>
                <w:rFonts w:asciiTheme="minorHAnsi" w:hAnsiTheme="minorHAnsi" w:cstheme="minorHAnsi"/>
                <w:color w:val="000000" w:themeColor="text1"/>
              </w:rPr>
              <w:t xml:space="preserve"> Sim   </w:t>
            </w:r>
          </w:p>
          <w:p w14:paraId="07A200C0"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sdt>
              <w:sdtPr>
                <w:rPr>
                  <w:rFonts w:asciiTheme="minorHAnsi" w:hAnsiTheme="minorHAnsi" w:cstheme="minorHAnsi"/>
                  <w:color w:val="000000" w:themeColor="text1"/>
                </w:rPr>
                <w:id w:val="187920292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color w:val="000000" w:themeColor="text1"/>
                  </w:rPr>
                  <w:t>☐</w:t>
                </w:r>
              </w:sdtContent>
            </w:sdt>
            <w:r w:rsidR="007359D3" w:rsidRPr="00A8550D">
              <w:rPr>
                <w:rFonts w:asciiTheme="minorHAnsi" w:hAnsiTheme="minorHAnsi" w:cstheme="minorHAnsi"/>
                <w:color w:val="000000" w:themeColor="text1"/>
              </w:rPr>
              <w:t xml:space="preserve"> Não</w:t>
            </w:r>
          </w:p>
        </w:tc>
      </w:tr>
    </w:tbl>
    <w:p w14:paraId="3C4275BB"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4250"/>
        <w:gridCol w:w="4819"/>
      </w:tblGrid>
      <w:tr w:rsidR="007359D3" w:rsidRPr="00A8550D" w14:paraId="021B029E" w14:textId="77777777" w:rsidTr="00536EFC">
        <w:tc>
          <w:tcPr>
            <w:tcW w:w="4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CAB56BB"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Instrumento Vinculativo:</w:t>
            </w:r>
          </w:p>
          <w:p w14:paraId="342B2EEF"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34220009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Contrato</w:t>
            </w:r>
          </w:p>
          <w:p w14:paraId="77B448FC"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239782368"/>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Ata de Registro de Preços</w:t>
            </w:r>
          </w:p>
          <w:p w14:paraId="5A60D44C"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49069106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Adesão (carona)</w:t>
            </w:r>
          </w:p>
          <w:p w14:paraId="4FBD3F0D"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2110422904"/>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Nota de Empenho (aquisição imediata)</w:t>
            </w:r>
          </w:p>
          <w:p w14:paraId="2A28AE97"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84713563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Outro: _________________.</w:t>
            </w:r>
          </w:p>
          <w:p w14:paraId="75BE9AAA"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p>
        </w:tc>
        <w:tc>
          <w:tcPr>
            <w:tcW w:w="4819" w:type="dxa"/>
            <w:tcBorders>
              <w:top w:val="single" w:sz="2" w:space="0" w:color="000000"/>
              <w:left w:val="single" w:sz="2" w:space="0" w:color="000000"/>
              <w:bottom w:val="single" w:sz="2" w:space="0" w:color="000000"/>
              <w:right w:val="single" w:sz="2" w:space="0" w:color="000000"/>
            </w:tcBorders>
          </w:tcPr>
          <w:p w14:paraId="2C40545C"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r w:rsidRPr="00A8550D">
              <w:rPr>
                <w:rFonts w:asciiTheme="minorHAnsi" w:hAnsiTheme="minorHAnsi" w:cstheme="minorHAnsi"/>
                <w:b/>
                <w:color w:val="000000" w:themeColor="text1"/>
              </w:rPr>
              <w:t>Prazo de Vigência do Objeto:</w:t>
            </w:r>
          </w:p>
          <w:p w14:paraId="3AF116C7"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072417656"/>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Exercício financeiro da contratação (</w:t>
            </w:r>
            <w:r w:rsidR="007359D3" w:rsidRPr="00A8550D">
              <w:rPr>
                <w:rFonts w:asciiTheme="minorHAnsi" w:hAnsiTheme="minorHAnsi" w:cstheme="minorHAnsi"/>
                <w:bCs/>
                <w:color w:val="000000" w:themeColor="text1"/>
                <w:u w:val="single"/>
              </w:rPr>
              <w:t>até 31/12)</w:t>
            </w:r>
          </w:p>
          <w:p w14:paraId="4E03A376"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54873695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Vigência de 12 meses.</w:t>
            </w:r>
          </w:p>
          <w:p w14:paraId="7CA2D788"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507404817"/>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Outro: _________.</w:t>
            </w:r>
          </w:p>
          <w:p w14:paraId="0E336B4E"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
                <w:color w:val="000000" w:themeColor="text1"/>
              </w:rPr>
            </w:pPr>
            <w:r w:rsidRPr="00A8550D">
              <w:rPr>
                <w:rFonts w:asciiTheme="minorHAnsi" w:hAnsiTheme="minorHAnsi" w:cstheme="minorHAnsi"/>
                <w:b/>
                <w:color w:val="000000" w:themeColor="text1"/>
              </w:rPr>
              <w:t>Contratação de objeto continuado:</w:t>
            </w:r>
          </w:p>
          <w:p w14:paraId="65A83C37" w14:textId="77777777"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36"/>
              <w:jc w:val="both"/>
              <w:rPr>
                <w:rFonts w:asciiTheme="minorHAnsi" w:hAnsiTheme="minorHAnsi" w:cstheme="minorHAnsi"/>
                <w:bCs/>
                <w:color w:val="000000" w:themeColor="text1"/>
              </w:rPr>
            </w:pPr>
            <w:sdt>
              <w:sdtPr>
                <w:rPr>
                  <w:rFonts w:asciiTheme="minorHAnsi" w:hAnsiTheme="minorHAnsi" w:cstheme="minorHAnsi"/>
                  <w:bCs/>
                  <w:color w:val="000000" w:themeColor="text1"/>
                </w:rPr>
                <w:id w:val="-1599930307"/>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Sim     </w:t>
            </w:r>
            <w:sdt>
              <w:sdtPr>
                <w:rPr>
                  <w:rFonts w:asciiTheme="minorHAnsi" w:hAnsiTheme="minorHAnsi" w:cstheme="minorHAnsi"/>
                  <w:bCs/>
                  <w:color w:val="000000" w:themeColor="text1"/>
                </w:rPr>
                <w:id w:val="-1790113199"/>
                <w14:checkbox>
                  <w14:checked w14:val="0"/>
                  <w14:checkedState w14:val="2612" w14:font="MS Gothic"/>
                  <w14:uncheckedState w14:val="2610" w14:font="MS Gothic"/>
                </w14:checkbox>
              </w:sdtPr>
              <w:sdtContent>
                <w:r w:rsidR="007359D3" w:rsidRPr="00A8550D">
                  <w:rPr>
                    <w:rFonts w:ascii="Segoe UI Symbol" w:eastAsia="MS Gothic" w:hAnsi="Segoe UI Symbol" w:cs="Segoe UI Symbol"/>
                    <w:bCs/>
                    <w:color w:val="000000" w:themeColor="text1"/>
                  </w:rPr>
                  <w:t>☐</w:t>
                </w:r>
              </w:sdtContent>
            </w:sdt>
            <w:r w:rsidR="007359D3" w:rsidRPr="00A8550D">
              <w:rPr>
                <w:rFonts w:asciiTheme="minorHAnsi" w:hAnsiTheme="minorHAnsi" w:cstheme="minorHAnsi"/>
                <w:bCs/>
                <w:color w:val="000000" w:themeColor="text1"/>
              </w:rPr>
              <w:t xml:space="preserve"> Não</w:t>
            </w:r>
          </w:p>
        </w:tc>
      </w:tr>
    </w:tbl>
    <w:p w14:paraId="75DD77D2"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69" w:type="dxa"/>
        <w:tblLayout w:type="fixed"/>
        <w:tblCellMar>
          <w:left w:w="10" w:type="dxa"/>
          <w:right w:w="10" w:type="dxa"/>
        </w:tblCellMar>
        <w:tblLook w:val="04A0" w:firstRow="1" w:lastRow="0" w:firstColumn="1" w:lastColumn="0" w:noHBand="0" w:noVBand="1"/>
      </w:tblPr>
      <w:tblGrid>
        <w:gridCol w:w="9069"/>
      </w:tblGrid>
      <w:tr w:rsidR="007359D3" w:rsidRPr="00A8550D" w14:paraId="34EF3D24" w14:textId="77777777" w:rsidTr="00536EFC">
        <w:tc>
          <w:tcPr>
            <w:tcW w:w="90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C4A990B" w14:textId="77777777" w:rsidR="007359D3" w:rsidRPr="00A8550D" w:rsidRDefault="007359D3"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r w:rsidRPr="00A8550D">
              <w:rPr>
                <w:rFonts w:asciiTheme="minorHAnsi" w:hAnsiTheme="minorHAnsi" w:cstheme="minorHAnsi"/>
                <w:b/>
                <w:color w:val="000000" w:themeColor="text1"/>
              </w:rPr>
              <w:t>Regime licitatório adotado:</w:t>
            </w:r>
          </w:p>
          <w:p w14:paraId="64DE083F" w14:textId="4324EF6D" w:rsidR="007359D3" w:rsidRPr="00A8550D" w:rsidRDefault="00000000" w:rsidP="008D5509">
            <w:pPr>
              <w:pStyle w:val="Standard"/>
              <w:tabs>
                <w:tab w:val="left" w:pos="541"/>
                <w:tab w:val="left" w:pos="826"/>
                <w:tab w:val="left" w:pos="1126"/>
                <w:tab w:val="left" w:pos="1381"/>
                <w:tab w:val="left" w:pos="1636"/>
                <w:tab w:val="left" w:pos="1951"/>
                <w:tab w:val="left" w:pos="2206"/>
                <w:tab w:val="left" w:leader="underscore" w:pos="7322"/>
              </w:tabs>
              <w:spacing w:line="360" w:lineRule="auto"/>
              <w:ind w:left="-14"/>
              <w:jc w:val="both"/>
              <w:rPr>
                <w:rFonts w:asciiTheme="minorHAnsi" w:hAnsiTheme="minorHAnsi" w:cstheme="minorHAnsi"/>
                <w:b/>
                <w:color w:val="000000" w:themeColor="text1"/>
              </w:rPr>
            </w:pPr>
            <w:sdt>
              <w:sdtPr>
                <w:rPr>
                  <w:rFonts w:asciiTheme="minorHAnsi" w:hAnsiTheme="minorHAnsi" w:cstheme="minorHAnsi"/>
                  <w:color w:val="000000" w:themeColor="text1"/>
                </w:rPr>
                <w:id w:val="-1418478078"/>
                <w14:checkbox>
                  <w14:checked w14:val="0"/>
                  <w14:checkedState w14:val="2612" w14:font="MS Gothic"/>
                  <w14:uncheckedState w14:val="2610" w14:font="MS Gothic"/>
                </w14:checkbox>
              </w:sdtPr>
              <w:sdtContent>
                <w:r w:rsidR="006C487C" w:rsidRPr="00A8550D">
                  <w:rPr>
                    <w:rFonts w:ascii="Segoe UI Symbol" w:eastAsia="MS Gothic" w:hAnsi="Segoe UI Symbol" w:cs="Segoe UI Symbol"/>
                    <w:color w:val="000000" w:themeColor="text1"/>
                  </w:rPr>
                  <w:t>☐</w:t>
                </w:r>
              </w:sdtContent>
            </w:sdt>
            <w:r w:rsidR="007359D3" w:rsidRPr="00A8550D">
              <w:rPr>
                <w:rFonts w:asciiTheme="minorHAnsi" w:hAnsiTheme="minorHAnsi" w:cstheme="minorHAnsi"/>
                <w:color w:val="000000" w:themeColor="text1"/>
              </w:rPr>
              <w:t xml:space="preserve"> Lei 14.133/2021 e legislação correlata.  </w:t>
            </w:r>
          </w:p>
        </w:tc>
      </w:tr>
    </w:tbl>
    <w:p w14:paraId="59096944" w14:textId="77777777" w:rsidR="007359D3" w:rsidRPr="00A8550D" w:rsidRDefault="007359D3" w:rsidP="007359D3">
      <w:pPr>
        <w:pStyle w:val="Standard"/>
        <w:tabs>
          <w:tab w:val="left" w:pos="952"/>
          <w:tab w:val="left" w:pos="1237"/>
          <w:tab w:val="left" w:pos="1537"/>
          <w:tab w:val="left" w:pos="1792"/>
          <w:tab w:val="left" w:pos="2047"/>
          <w:tab w:val="left" w:pos="2362"/>
          <w:tab w:val="left" w:pos="2617"/>
          <w:tab w:val="left" w:leader="underscore" w:pos="7733"/>
        </w:tabs>
        <w:spacing w:line="276" w:lineRule="auto"/>
        <w:ind w:left="397"/>
        <w:jc w:val="center"/>
        <w:rPr>
          <w:rFonts w:asciiTheme="minorHAnsi" w:hAnsiTheme="minorHAnsi" w:cstheme="minorHAnsi"/>
          <w:color w:val="000000" w:themeColor="text1"/>
        </w:rPr>
      </w:pPr>
    </w:p>
    <w:tbl>
      <w:tblPr>
        <w:tblW w:w="9050" w:type="dxa"/>
        <w:tblInd w:w="17" w:type="dxa"/>
        <w:tblLayout w:type="fixed"/>
        <w:tblCellMar>
          <w:left w:w="10" w:type="dxa"/>
          <w:right w:w="10" w:type="dxa"/>
        </w:tblCellMar>
        <w:tblLook w:val="04A0" w:firstRow="1" w:lastRow="0" w:firstColumn="1" w:lastColumn="0" w:noHBand="0" w:noVBand="1"/>
      </w:tblPr>
      <w:tblGrid>
        <w:gridCol w:w="9050"/>
      </w:tblGrid>
      <w:tr w:rsidR="007359D3" w:rsidRPr="00A8550D" w14:paraId="1038156C" w14:textId="77777777" w:rsidTr="00536EFC">
        <w:trPr>
          <w:trHeight w:val="283"/>
        </w:trPr>
        <w:tc>
          <w:tcPr>
            <w:tcW w:w="9050" w:type="dxa"/>
            <w:tcBorders>
              <w:top w:val="single" w:sz="4" w:space="0" w:color="000000"/>
              <w:left w:val="single" w:sz="4" w:space="0" w:color="000000"/>
              <w:bottom w:val="single" w:sz="4" w:space="0" w:color="000000"/>
              <w:right w:val="single" w:sz="4" w:space="0" w:color="000000"/>
            </w:tcBorders>
            <w:shd w:val="clear" w:color="auto" w:fill="DDDDDD"/>
            <w:tcMar>
              <w:top w:w="0" w:type="dxa"/>
              <w:left w:w="70" w:type="dxa"/>
              <w:bottom w:w="0" w:type="dxa"/>
              <w:right w:w="70" w:type="dxa"/>
            </w:tcMar>
            <w:vAlign w:val="center"/>
            <w:hideMark/>
          </w:tcPr>
          <w:p w14:paraId="591831B7" w14:textId="77777777" w:rsidR="007359D3" w:rsidRPr="00A8550D" w:rsidRDefault="007359D3" w:rsidP="008D5509">
            <w:pPr>
              <w:pStyle w:val="texto"/>
              <w:spacing w:line="360" w:lineRule="auto"/>
              <w:ind w:firstLine="0"/>
              <w:jc w:val="center"/>
              <w:rPr>
                <w:rFonts w:asciiTheme="minorHAnsi" w:hAnsiTheme="minorHAnsi" w:cstheme="minorHAnsi"/>
                <w:b/>
                <w:color w:val="000000" w:themeColor="text1"/>
                <w:kern w:val="0"/>
                <w:sz w:val="24"/>
                <w:szCs w:val="24"/>
              </w:rPr>
            </w:pPr>
            <w:r w:rsidRPr="00A8550D">
              <w:rPr>
                <w:rFonts w:asciiTheme="minorHAnsi" w:hAnsiTheme="minorHAnsi" w:cstheme="minorHAnsi"/>
                <w:b/>
                <w:color w:val="000000" w:themeColor="text1"/>
                <w:kern w:val="0"/>
                <w:sz w:val="24"/>
                <w:szCs w:val="24"/>
              </w:rPr>
              <w:t>ENCAMINHAMENTO PARA A AUTORIDADE COMPETENTE</w:t>
            </w:r>
          </w:p>
        </w:tc>
      </w:tr>
      <w:tr w:rsidR="007359D3" w:rsidRPr="00A8550D" w14:paraId="28DE8F94" w14:textId="77777777" w:rsidTr="00536EFC">
        <w:trPr>
          <w:trHeight w:val="2039"/>
        </w:trPr>
        <w:tc>
          <w:tcPr>
            <w:tcW w:w="9050"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29A7ED7" w14:textId="77777777" w:rsidR="007359D3" w:rsidRPr="00A8550D" w:rsidRDefault="007359D3" w:rsidP="008D5509">
            <w:pPr>
              <w:snapToGrid w:val="0"/>
              <w:spacing w:line="360" w:lineRule="auto"/>
              <w:jc w:val="both"/>
              <w:rPr>
                <w:rFonts w:asciiTheme="minorHAnsi" w:hAnsiTheme="minorHAnsi" w:cstheme="minorHAnsi"/>
                <w:color w:val="000000" w:themeColor="text1"/>
                <w:sz w:val="24"/>
                <w:szCs w:val="24"/>
              </w:rPr>
            </w:pPr>
            <w:r w:rsidRPr="00A8550D">
              <w:rPr>
                <w:rFonts w:asciiTheme="minorHAnsi" w:hAnsiTheme="minorHAnsi" w:cstheme="minorHAnsi"/>
                <w:color w:val="000000" w:themeColor="text1"/>
                <w:sz w:val="24"/>
                <w:szCs w:val="24"/>
              </w:rPr>
              <w:t>Em conformidade com a legislação aplicável, encaminhamos a presente SD à autoridade competente para análise de conveniência e oportunidade para a contratação e demais providências cabíveis.</w:t>
            </w:r>
          </w:p>
          <w:p w14:paraId="0C00D733" w14:textId="77777777" w:rsidR="007359D3" w:rsidRPr="00A8550D" w:rsidRDefault="007359D3" w:rsidP="008D5509">
            <w:pPr>
              <w:snapToGrid w:val="0"/>
              <w:spacing w:line="360" w:lineRule="auto"/>
              <w:jc w:val="center"/>
              <w:rPr>
                <w:rFonts w:asciiTheme="minorHAnsi" w:hAnsiTheme="minorHAnsi" w:cstheme="minorHAnsi"/>
                <w:color w:val="000000" w:themeColor="text1"/>
                <w:sz w:val="24"/>
                <w:szCs w:val="24"/>
                <w:lang w:eastAsia="ar-SA"/>
              </w:rPr>
            </w:pPr>
            <w:r w:rsidRPr="00A8550D">
              <w:rPr>
                <w:rFonts w:asciiTheme="minorHAnsi" w:hAnsiTheme="minorHAnsi" w:cstheme="minorHAnsi"/>
                <w:color w:val="000000" w:themeColor="text1"/>
                <w:sz w:val="24"/>
                <w:szCs w:val="24"/>
                <w:lang w:eastAsia="ar-SA"/>
              </w:rPr>
              <w:t>Paraíso das Águas - MS, ____ de ________ de 20___.</w:t>
            </w:r>
          </w:p>
          <w:p w14:paraId="174C71E2" w14:textId="77777777" w:rsidR="007359D3" w:rsidRPr="00A8550D" w:rsidRDefault="007359D3" w:rsidP="008D5509">
            <w:pPr>
              <w:suppressAutoHyphens/>
              <w:snapToGrid w:val="0"/>
              <w:jc w:val="center"/>
              <w:rPr>
                <w:rFonts w:asciiTheme="minorHAnsi" w:hAnsiTheme="minorHAnsi" w:cstheme="minorHAnsi"/>
                <w:i/>
                <w:color w:val="000000" w:themeColor="text1"/>
                <w:sz w:val="24"/>
                <w:szCs w:val="24"/>
                <w:lang w:eastAsia="ar-SA"/>
              </w:rPr>
            </w:pPr>
            <w:r w:rsidRPr="00A8550D">
              <w:rPr>
                <w:rFonts w:asciiTheme="minorHAnsi" w:hAnsiTheme="minorHAnsi" w:cstheme="minorHAnsi"/>
                <w:i/>
                <w:color w:val="000000" w:themeColor="text1"/>
                <w:sz w:val="24"/>
                <w:szCs w:val="24"/>
                <w:lang w:eastAsia="ar-SA"/>
              </w:rPr>
              <w:t>_________________________________</w:t>
            </w:r>
          </w:p>
          <w:p w14:paraId="6AB9A0F9" w14:textId="77777777" w:rsidR="007359D3" w:rsidRPr="00A8550D" w:rsidRDefault="007359D3" w:rsidP="008D5509">
            <w:pPr>
              <w:suppressAutoHyphens/>
              <w:snapToGrid w:val="0"/>
              <w:jc w:val="center"/>
              <w:rPr>
                <w:rFonts w:asciiTheme="minorHAnsi" w:eastAsia="SimSun" w:hAnsiTheme="minorHAnsi" w:cstheme="minorHAnsi"/>
                <w:i/>
                <w:iCs/>
                <w:color w:val="000000" w:themeColor="text1"/>
                <w:kern w:val="3"/>
                <w:sz w:val="24"/>
                <w:szCs w:val="24"/>
                <w:lang w:eastAsia="hi-IN" w:bidi="hi-IN"/>
              </w:rPr>
            </w:pPr>
            <w:r w:rsidRPr="00A8550D">
              <w:rPr>
                <w:rFonts w:asciiTheme="minorHAnsi" w:eastAsia="SimSun" w:hAnsiTheme="minorHAnsi" w:cstheme="minorHAnsi"/>
                <w:i/>
                <w:iCs/>
                <w:color w:val="000000" w:themeColor="text1"/>
                <w:kern w:val="3"/>
                <w:sz w:val="24"/>
                <w:szCs w:val="24"/>
                <w:lang w:eastAsia="hi-IN" w:bidi="hi-IN"/>
              </w:rPr>
              <w:t>Servidor que expediu a SD</w:t>
            </w:r>
          </w:p>
          <w:p w14:paraId="6E61614C" w14:textId="77777777" w:rsidR="007359D3" w:rsidRPr="00A8550D" w:rsidRDefault="007359D3" w:rsidP="008D5509">
            <w:pPr>
              <w:suppressAutoHyphens/>
              <w:snapToGrid w:val="0"/>
              <w:jc w:val="center"/>
              <w:rPr>
                <w:rFonts w:asciiTheme="minorHAnsi" w:eastAsia="SimSun" w:hAnsiTheme="minorHAnsi" w:cstheme="minorHAnsi"/>
                <w:i/>
                <w:iCs/>
                <w:color w:val="000000" w:themeColor="text1"/>
                <w:kern w:val="3"/>
                <w:sz w:val="24"/>
                <w:szCs w:val="24"/>
                <w:lang w:eastAsia="hi-IN" w:bidi="hi-IN"/>
              </w:rPr>
            </w:pPr>
          </w:p>
        </w:tc>
      </w:tr>
    </w:tbl>
    <w:p w14:paraId="7D36FB0D" w14:textId="77777777" w:rsidR="007359D3" w:rsidRPr="00A8550D" w:rsidRDefault="007359D3" w:rsidP="007359D3">
      <w:pPr>
        <w:pStyle w:val="Textbody"/>
        <w:spacing w:after="0" w:line="360" w:lineRule="auto"/>
        <w:rPr>
          <w:rFonts w:asciiTheme="minorHAnsi" w:hAnsiTheme="minorHAnsi" w:cstheme="minorHAnsi"/>
          <w:color w:val="000000" w:themeColor="text1"/>
        </w:rPr>
      </w:pPr>
    </w:p>
    <w:p w14:paraId="08B28584"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23D7E604"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0B81EF6E"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11855039"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79E5CE46" w14:textId="014B7BC9" w:rsidR="006610D8" w:rsidRDefault="006610D8" w:rsidP="007359D3">
      <w:pPr>
        <w:spacing w:line="360" w:lineRule="auto"/>
        <w:jc w:val="center"/>
        <w:rPr>
          <w:rFonts w:asciiTheme="minorHAnsi" w:hAnsiTheme="minorHAnsi" w:cstheme="minorHAnsi"/>
          <w:b/>
          <w:color w:val="000000" w:themeColor="text1"/>
          <w:sz w:val="24"/>
          <w:szCs w:val="24"/>
        </w:rPr>
      </w:pPr>
    </w:p>
    <w:p w14:paraId="47D888C3" w14:textId="59038A44" w:rsidR="00E62153" w:rsidRDefault="00E62153" w:rsidP="007359D3">
      <w:pPr>
        <w:spacing w:line="360" w:lineRule="auto"/>
        <w:jc w:val="center"/>
        <w:rPr>
          <w:rFonts w:asciiTheme="minorHAnsi" w:hAnsiTheme="minorHAnsi" w:cstheme="minorHAnsi"/>
          <w:b/>
          <w:color w:val="000000" w:themeColor="text1"/>
          <w:sz w:val="24"/>
          <w:szCs w:val="24"/>
        </w:rPr>
      </w:pPr>
    </w:p>
    <w:p w14:paraId="77DC2772" w14:textId="103A2EAE" w:rsidR="00E62153" w:rsidRDefault="00E62153" w:rsidP="007359D3">
      <w:pPr>
        <w:spacing w:line="360" w:lineRule="auto"/>
        <w:jc w:val="center"/>
        <w:rPr>
          <w:rFonts w:asciiTheme="minorHAnsi" w:hAnsiTheme="minorHAnsi" w:cstheme="minorHAnsi"/>
          <w:b/>
          <w:color w:val="000000" w:themeColor="text1"/>
          <w:sz w:val="24"/>
          <w:szCs w:val="24"/>
        </w:rPr>
      </w:pPr>
    </w:p>
    <w:p w14:paraId="231D76B2" w14:textId="3C5F47F5" w:rsidR="0031256D" w:rsidRDefault="0031256D" w:rsidP="007359D3">
      <w:pPr>
        <w:spacing w:line="360" w:lineRule="auto"/>
        <w:jc w:val="center"/>
        <w:rPr>
          <w:rFonts w:asciiTheme="minorHAnsi" w:hAnsiTheme="minorHAnsi" w:cstheme="minorHAnsi"/>
          <w:b/>
          <w:color w:val="000000" w:themeColor="text1"/>
          <w:sz w:val="24"/>
          <w:szCs w:val="24"/>
        </w:rPr>
      </w:pPr>
    </w:p>
    <w:p w14:paraId="2E584BCF" w14:textId="77777777" w:rsidR="0031256D" w:rsidRPr="00A8550D" w:rsidRDefault="0031256D" w:rsidP="007359D3">
      <w:pPr>
        <w:spacing w:line="360" w:lineRule="auto"/>
        <w:jc w:val="center"/>
        <w:rPr>
          <w:rFonts w:asciiTheme="minorHAnsi" w:hAnsiTheme="minorHAnsi" w:cstheme="minorHAnsi"/>
          <w:b/>
          <w:color w:val="000000" w:themeColor="text1"/>
          <w:sz w:val="24"/>
          <w:szCs w:val="24"/>
        </w:rPr>
      </w:pPr>
    </w:p>
    <w:p w14:paraId="7DFFD3C5" w14:textId="77777777" w:rsidR="006610D8" w:rsidRPr="00A8550D" w:rsidRDefault="006610D8" w:rsidP="007359D3">
      <w:pPr>
        <w:spacing w:line="360" w:lineRule="auto"/>
        <w:jc w:val="center"/>
        <w:rPr>
          <w:rFonts w:asciiTheme="minorHAnsi" w:hAnsiTheme="minorHAnsi" w:cstheme="minorHAnsi"/>
          <w:b/>
          <w:color w:val="000000" w:themeColor="text1"/>
          <w:sz w:val="24"/>
          <w:szCs w:val="24"/>
        </w:rPr>
      </w:pPr>
    </w:p>
    <w:p w14:paraId="44F3A5B9" w14:textId="77777777" w:rsidR="00A8550D" w:rsidRDefault="0047368F" w:rsidP="00A8550D">
      <w:pPr>
        <w:spacing w:line="360" w:lineRule="auto"/>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ANEXO SD</w:t>
      </w:r>
    </w:p>
    <w:p w14:paraId="534F3AEB" w14:textId="07EDB2DE" w:rsidR="007359D3" w:rsidRPr="00A8550D" w:rsidRDefault="007359D3" w:rsidP="00A8550D">
      <w:pPr>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DESCRIÇÃO E QUANTIDADES</w:t>
      </w:r>
    </w:p>
    <w:p w14:paraId="219419D9" w14:textId="77777777" w:rsidR="007359D3" w:rsidRPr="00A8550D" w:rsidRDefault="007359D3" w:rsidP="00A8550D">
      <w:pPr>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(ACIMA DE 10 ITENS)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1247"/>
        <w:gridCol w:w="1446"/>
        <w:gridCol w:w="966"/>
        <w:gridCol w:w="1267"/>
        <w:gridCol w:w="1299"/>
        <w:gridCol w:w="1288"/>
        <w:gridCol w:w="844"/>
      </w:tblGrid>
      <w:tr w:rsidR="00DA0D74" w:rsidRPr="00A8550D" w14:paraId="7B270EE4" w14:textId="77777777" w:rsidTr="00DA0D74">
        <w:trPr>
          <w:trHeight w:hRule="exact" w:val="1150"/>
        </w:trPr>
        <w:tc>
          <w:tcPr>
            <w:tcW w:w="388" w:type="pct"/>
            <w:shd w:val="clear" w:color="auto" w:fill="DEEAF6" w:themeFill="accent1" w:themeFillTint="33"/>
            <w:tcMar>
              <w:top w:w="100" w:type="dxa"/>
              <w:left w:w="100" w:type="dxa"/>
              <w:bottom w:w="100" w:type="dxa"/>
              <w:right w:w="100" w:type="dxa"/>
            </w:tcMar>
            <w:vAlign w:val="center"/>
            <w:hideMark/>
          </w:tcPr>
          <w:p w14:paraId="49B05074" w14:textId="77777777" w:rsidR="00DA0D74" w:rsidRPr="00A8550D" w:rsidRDefault="00DA0D74" w:rsidP="008D5509">
            <w:pPr>
              <w:suppressAutoHyphens/>
              <w:jc w:val="center"/>
              <w:rPr>
                <w:rFonts w:asciiTheme="minorHAnsi" w:hAnsiTheme="minorHAnsi" w:cstheme="minorHAnsi"/>
                <w:b/>
                <w:color w:val="000000" w:themeColor="text1"/>
                <w:kern w:val="3"/>
                <w:sz w:val="24"/>
                <w:szCs w:val="24"/>
                <w:lang w:eastAsia="hi-IN" w:bidi="hi-IN"/>
              </w:rPr>
            </w:pPr>
            <w:r w:rsidRPr="00A8550D">
              <w:rPr>
                <w:rFonts w:asciiTheme="minorHAnsi" w:hAnsiTheme="minorHAnsi" w:cstheme="minorHAnsi"/>
                <w:b/>
                <w:color w:val="000000" w:themeColor="text1"/>
                <w:sz w:val="24"/>
                <w:szCs w:val="24"/>
              </w:rPr>
              <w:t>Item</w:t>
            </w:r>
          </w:p>
        </w:tc>
        <w:tc>
          <w:tcPr>
            <w:tcW w:w="688" w:type="pct"/>
            <w:shd w:val="clear" w:color="auto" w:fill="DEEAF6" w:themeFill="accent1" w:themeFillTint="33"/>
          </w:tcPr>
          <w:p w14:paraId="2AEBDBDC" w14:textId="382A4EFC"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eastAsia="SimSun" w:hAnsiTheme="minorHAnsi" w:cstheme="minorHAnsi"/>
                <w:b/>
                <w:bCs/>
                <w:color w:val="000000" w:themeColor="text1"/>
                <w:kern w:val="3"/>
                <w:sz w:val="24"/>
                <w:szCs w:val="24"/>
                <w:lang w:eastAsia="hi-IN" w:bidi="hi-IN"/>
              </w:rPr>
              <w:t>Código do sistema</w:t>
            </w:r>
          </w:p>
        </w:tc>
        <w:tc>
          <w:tcPr>
            <w:tcW w:w="798" w:type="pct"/>
            <w:shd w:val="clear" w:color="auto" w:fill="DEEAF6" w:themeFill="accent1" w:themeFillTint="33"/>
            <w:tcMar>
              <w:top w:w="100" w:type="dxa"/>
              <w:left w:w="100" w:type="dxa"/>
              <w:bottom w:w="100" w:type="dxa"/>
              <w:right w:w="100" w:type="dxa"/>
            </w:tcMar>
            <w:vAlign w:val="center"/>
            <w:hideMark/>
          </w:tcPr>
          <w:p w14:paraId="0C0B5BF1" w14:textId="467FABBA"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Objeto/Descrição</w:t>
            </w:r>
          </w:p>
        </w:tc>
        <w:tc>
          <w:tcPr>
            <w:tcW w:w="533" w:type="pct"/>
            <w:shd w:val="clear" w:color="auto" w:fill="DEEAF6" w:themeFill="accent1" w:themeFillTint="33"/>
            <w:tcMar>
              <w:top w:w="100" w:type="dxa"/>
              <w:left w:w="100" w:type="dxa"/>
              <w:bottom w:w="100" w:type="dxa"/>
              <w:right w:w="100" w:type="dxa"/>
            </w:tcMar>
            <w:vAlign w:val="center"/>
            <w:hideMark/>
          </w:tcPr>
          <w:p w14:paraId="2AD2F250"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b/>
                <w:color w:val="000000" w:themeColor="text1"/>
                <w:sz w:val="24"/>
                <w:szCs w:val="24"/>
              </w:rPr>
              <w:t xml:space="preserve">Un. de medida </w:t>
            </w:r>
          </w:p>
        </w:tc>
        <w:tc>
          <w:tcPr>
            <w:tcW w:w="699" w:type="pct"/>
            <w:shd w:val="clear" w:color="auto" w:fill="DEEAF6" w:themeFill="accent1" w:themeFillTint="33"/>
            <w:vAlign w:val="center"/>
          </w:tcPr>
          <w:p w14:paraId="79A69EA8"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Quantidade a adquirir</w:t>
            </w:r>
            <w:r w:rsidRPr="00A8550D">
              <w:rPr>
                <w:rStyle w:val="Refdenotaderodap"/>
                <w:rFonts w:asciiTheme="minorHAnsi" w:hAnsiTheme="minorHAnsi" w:cstheme="minorHAnsi"/>
                <w:b/>
                <w:color w:val="000000" w:themeColor="text1"/>
                <w:sz w:val="24"/>
                <w:szCs w:val="24"/>
              </w:rPr>
              <w:footnoteReference w:id="9"/>
            </w:r>
          </w:p>
        </w:tc>
        <w:tc>
          <w:tcPr>
            <w:tcW w:w="717" w:type="pct"/>
            <w:shd w:val="clear" w:color="auto" w:fill="DEEAF6" w:themeFill="accent1" w:themeFillTint="33"/>
            <w:vAlign w:val="center"/>
          </w:tcPr>
          <w:p w14:paraId="08218AB2"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 xml:space="preserve">Quantidade </w:t>
            </w:r>
          </w:p>
          <w:p w14:paraId="09D2854A"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da ultima contratação</w:t>
            </w:r>
            <w:r w:rsidRPr="00A8550D">
              <w:rPr>
                <w:rStyle w:val="Refdenotaderodap"/>
                <w:rFonts w:asciiTheme="minorHAnsi" w:hAnsiTheme="minorHAnsi" w:cstheme="minorHAnsi"/>
                <w:b/>
                <w:color w:val="000000" w:themeColor="text1"/>
                <w:sz w:val="24"/>
                <w:szCs w:val="24"/>
              </w:rPr>
              <w:footnoteReference w:id="10"/>
            </w:r>
          </w:p>
        </w:tc>
        <w:tc>
          <w:tcPr>
            <w:tcW w:w="711" w:type="pct"/>
            <w:shd w:val="clear" w:color="auto" w:fill="DEEAF6" w:themeFill="accent1" w:themeFillTint="33"/>
            <w:vAlign w:val="center"/>
          </w:tcPr>
          <w:p w14:paraId="6C502B51"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Valor previamente estimado</w:t>
            </w:r>
            <w:r w:rsidRPr="00A8550D">
              <w:rPr>
                <w:rStyle w:val="Refdenotaderodap"/>
                <w:rFonts w:asciiTheme="minorHAnsi" w:hAnsiTheme="minorHAnsi" w:cstheme="minorHAnsi"/>
                <w:b/>
                <w:color w:val="000000" w:themeColor="text1"/>
                <w:sz w:val="24"/>
                <w:szCs w:val="24"/>
              </w:rPr>
              <w:footnoteReference w:id="11"/>
            </w:r>
          </w:p>
        </w:tc>
        <w:tc>
          <w:tcPr>
            <w:tcW w:w="466" w:type="pct"/>
            <w:shd w:val="clear" w:color="auto" w:fill="DEEAF6" w:themeFill="accent1" w:themeFillTint="33"/>
            <w:vAlign w:val="center"/>
          </w:tcPr>
          <w:p w14:paraId="5A9AAE8C" w14:textId="77777777" w:rsidR="00DA0D74" w:rsidRPr="00A8550D" w:rsidRDefault="00DA0D74" w:rsidP="008D5509">
            <w:pPr>
              <w:suppressAutoHyphens/>
              <w:jc w:val="center"/>
              <w:rPr>
                <w:rFonts w:asciiTheme="minorHAnsi" w:hAnsiTheme="minorHAnsi" w:cstheme="minorHAnsi"/>
                <w:b/>
                <w:color w:val="000000" w:themeColor="text1"/>
                <w:sz w:val="24"/>
                <w:szCs w:val="24"/>
              </w:rPr>
            </w:pPr>
            <w:r w:rsidRPr="00A8550D">
              <w:rPr>
                <w:rFonts w:asciiTheme="minorHAnsi" w:hAnsiTheme="minorHAnsi" w:cstheme="minorHAnsi"/>
                <w:b/>
                <w:color w:val="000000" w:themeColor="text1"/>
                <w:sz w:val="24"/>
                <w:szCs w:val="24"/>
              </w:rPr>
              <w:t>Estoque</w:t>
            </w:r>
          </w:p>
        </w:tc>
      </w:tr>
      <w:tr w:rsidR="00DA0D74" w:rsidRPr="00A8550D" w14:paraId="0F97FABA" w14:textId="77777777" w:rsidTr="00DA0D74">
        <w:trPr>
          <w:trHeight w:hRule="exact" w:val="397"/>
        </w:trPr>
        <w:tc>
          <w:tcPr>
            <w:tcW w:w="388" w:type="pct"/>
            <w:tcMar>
              <w:top w:w="100" w:type="dxa"/>
              <w:left w:w="100" w:type="dxa"/>
              <w:bottom w:w="100" w:type="dxa"/>
              <w:right w:w="100" w:type="dxa"/>
            </w:tcMar>
            <w:vAlign w:val="center"/>
            <w:hideMark/>
          </w:tcPr>
          <w:p w14:paraId="24733F75" w14:textId="77777777" w:rsidR="00DA0D74" w:rsidRPr="00A8550D" w:rsidRDefault="00DA0D74"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1</w:t>
            </w:r>
          </w:p>
        </w:tc>
        <w:tc>
          <w:tcPr>
            <w:tcW w:w="688" w:type="pct"/>
          </w:tcPr>
          <w:p w14:paraId="7BC50348" w14:textId="77777777" w:rsidR="00DA0D74" w:rsidRPr="00A8550D" w:rsidRDefault="00DA0D74" w:rsidP="008D5509">
            <w:pPr>
              <w:suppressAutoHyphens/>
              <w:jc w:val="center"/>
              <w:rPr>
                <w:rFonts w:asciiTheme="minorHAnsi" w:hAnsiTheme="minorHAnsi" w:cstheme="minorHAnsi"/>
                <w:color w:val="000000" w:themeColor="text1"/>
                <w:kern w:val="3"/>
                <w:sz w:val="24"/>
                <w:szCs w:val="24"/>
                <w:lang w:eastAsia="hi-IN" w:bidi="hi-IN"/>
              </w:rPr>
            </w:pPr>
          </w:p>
        </w:tc>
        <w:tc>
          <w:tcPr>
            <w:tcW w:w="798" w:type="pct"/>
            <w:tcMar>
              <w:top w:w="100" w:type="dxa"/>
              <w:left w:w="100" w:type="dxa"/>
              <w:bottom w:w="100" w:type="dxa"/>
              <w:right w:w="100" w:type="dxa"/>
            </w:tcMar>
            <w:vAlign w:val="center"/>
          </w:tcPr>
          <w:p w14:paraId="74564471" w14:textId="355E3FDE" w:rsidR="00DA0D74" w:rsidRPr="00A8550D" w:rsidRDefault="00DA0D74" w:rsidP="008D5509">
            <w:pPr>
              <w:suppressAutoHyphens/>
              <w:jc w:val="center"/>
              <w:rPr>
                <w:rFonts w:asciiTheme="minorHAnsi" w:hAnsiTheme="minorHAnsi" w:cstheme="minorHAnsi"/>
                <w:color w:val="000000" w:themeColor="text1"/>
                <w:kern w:val="3"/>
                <w:sz w:val="24"/>
                <w:szCs w:val="24"/>
                <w:lang w:eastAsia="hi-IN" w:bidi="hi-IN"/>
              </w:rPr>
            </w:pPr>
          </w:p>
        </w:tc>
        <w:tc>
          <w:tcPr>
            <w:tcW w:w="533" w:type="pct"/>
            <w:tcMar>
              <w:top w:w="100" w:type="dxa"/>
              <w:left w:w="100" w:type="dxa"/>
              <w:bottom w:w="100" w:type="dxa"/>
              <w:right w:w="100" w:type="dxa"/>
            </w:tcMar>
            <w:vAlign w:val="center"/>
          </w:tcPr>
          <w:p w14:paraId="2C8C9432" w14:textId="77777777" w:rsidR="00DA0D74" w:rsidRPr="00A8550D" w:rsidRDefault="00DA0D74" w:rsidP="008D5509">
            <w:pPr>
              <w:suppressAutoHyphens/>
              <w:jc w:val="center"/>
              <w:rPr>
                <w:rFonts w:asciiTheme="minorHAnsi" w:hAnsiTheme="minorHAnsi" w:cstheme="minorHAnsi"/>
                <w:color w:val="000000" w:themeColor="text1"/>
                <w:kern w:val="3"/>
                <w:sz w:val="24"/>
                <w:szCs w:val="24"/>
                <w:lang w:eastAsia="hi-IN" w:bidi="hi-IN"/>
              </w:rPr>
            </w:pPr>
          </w:p>
        </w:tc>
        <w:tc>
          <w:tcPr>
            <w:tcW w:w="699" w:type="pct"/>
          </w:tcPr>
          <w:p w14:paraId="281E006E" w14:textId="77777777" w:rsidR="00DA0D74" w:rsidRPr="00A8550D" w:rsidRDefault="00DA0D74" w:rsidP="008D5509">
            <w:pPr>
              <w:suppressAutoHyphens/>
              <w:jc w:val="center"/>
              <w:rPr>
                <w:rFonts w:asciiTheme="minorHAnsi" w:hAnsiTheme="minorHAnsi" w:cstheme="minorHAnsi"/>
                <w:strike/>
                <w:color w:val="000000" w:themeColor="text1"/>
                <w:kern w:val="3"/>
                <w:sz w:val="24"/>
                <w:szCs w:val="24"/>
                <w:lang w:eastAsia="hi-IN" w:bidi="hi-IN"/>
              </w:rPr>
            </w:pPr>
          </w:p>
        </w:tc>
        <w:tc>
          <w:tcPr>
            <w:tcW w:w="717" w:type="pct"/>
          </w:tcPr>
          <w:p w14:paraId="220353A1" w14:textId="77777777" w:rsidR="00DA0D74" w:rsidRPr="00A8550D" w:rsidRDefault="00DA0D74" w:rsidP="008D5509">
            <w:pPr>
              <w:suppressAutoHyphens/>
              <w:jc w:val="center"/>
              <w:rPr>
                <w:rFonts w:asciiTheme="minorHAnsi" w:hAnsiTheme="minorHAnsi" w:cstheme="minorHAnsi"/>
                <w:strike/>
                <w:color w:val="000000" w:themeColor="text1"/>
                <w:kern w:val="3"/>
                <w:sz w:val="24"/>
                <w:szCs w:val="24"/>
                <w:lang w:eastAsia="hi-IN" w:bidi="hi-IN"/>
              </w:rPr>
            </w:pPr>
          </w:p>
        </w:tc>
        <w:tc>
          <w:tcPr>
            <w:tcW w:w="711" w:type="pct"/>
          </w:tcPr>
          <w:p w14:paraId="74AC0EE4" w14:textId="77777777" w:rsidR="00DA0D74" w:rsidRPr="00A8550D" w:rsidRDefault="00DA0D74" w:rsidP="008D5509">
            <w:pPr>
              <w:suppressAutoHyphens/>
              <w:rPr>
                <w:rFonts w:asciiTheme="minorHAnsi"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 xml:space="preserve">R$ </w:t>
            </w:r>
          </w:p>
        </w:tc>
        <w:tc>
          <w:tcPr>
            <w:tcW w:w="466" w:type="pct"/>
          </w:tcPr>
          <w:p w14:paraId="07C44501" w14:textId="77777777" w:rsidR="00DA0D74" w:rsidRPr="00A8550D" w:rsidRDefault="00DA0D74" w:rsidP="008D5509">
            <w:pPr>
              <w:suppressAutoHyphens/>
              <w:jc w:val="center"/>
              <w:rPr>
                <w:rFonts w:asciiTheme="minorHAnsi" w:hAnsiTheme="minorHAnsi" w:cstheme="minorHAnsi"/>
                <w:strike/>
                <w:color w:val="000000" w:themeColor="text1"/>
                <w:kern w:val="3"/>
                <w:sz w:val="24"/>
                <w:szCs w:val="24"/>
                <w:lang w:eastAsia="hi-IN" w:bidi="hi-IN"/>
              </w:rPr>
            </w:pPr>
          </w:p>
        </w:tc>
      </w:tr>
      <w:tr w:rsidR="00DA0D74" w:rsidRPr="00A8550D" w14:paraId="45682AC7" w14:textId="77777777" w:rsidTr="00DA0D74">
        <w:trPr>
          <w:trHeight w:hRule="exact" w:val="397"/>
        </w:trPr>
        <w:tc>
          <w:tcPr>
            <w:tcW w:w="388" w:type="pct"/>
            <w:tcMar>
              <w:top w:w="100" w:type="dxa"/>
              <w:left w:w="100" w:type="dxa"/>
              <w:bottom w:w="100" w:type="dxa"/>
              <w:right w:w="100" w:type="dxa"/>
            </w:tcMar>
            <w:vAlign w:val="center"/>
            <w:hideMark/>
          </w:tcPr>
          <w:p w14:paraId="547A705C" w14:textId="77777777" w:rsidR="00DA0D74" w:rsidRPr="00A8550D" w:rsidRDefault="00DA0D74" w:rsidP="008D5509">
            <w:pPr>
              <w:suppressAutoHyphens/>
              <w:jc w:val="center"/>
              <w:rPr>
                <w:rFonts w:asciiTheme="minorHAnsi" w:hAnsiTheme="minorHAnsi" w:cstheme="minorHAnsi"/>
                <w:bCs/>
                <w:color w:val="000000" w:themeColor="text1"/>
                <w:kern w:val="3"/>
                <w:sz w:val="24"/>
                <w:szCs w:val="24"/>
                <w:lang w:eastAsia="hi-IN" w:bidi="hi-IN"/>
              </w:rPr>
            </w:pPr>
            <w:r w:rsidRPr="00A8550D">
              <w:rPr>
                <w:rFonts w:asciiTheme="minorHAnsi" w:hAnsiTheme="minorHAnsi" w:cstheme="minorHAnsi"/>
                <w:bCs/>
                <w:color w:val="000000" w:themeColor="text1"/>
                <w:sz w:val="24"/>
                <w:szCs w:val="24"/>
              </w:rPr>
              <w:t>2</w:t>
            </w:r>
          </w:p>
        </w:tc>
        <w:tc>
          <w:tcPr>
            <w:tcW w:w="688" w:type="pct"/>
          </w:tcPr>
          <w:p w14:paraId="5978EE8B"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98" w:type="pct"/>
            <w:tcMar>
              <w:top w:w="100" w:type="dxa"/>
              <w:left w:w="100" w:type="dxa"/>
              <w:bottom w:w="100" w:type="dxa"/>
              <w:right w:w="100" w:type="dxa"/>
            </w:tcMar>
            <w:vAlign w:val="center"/>
            <w:hideMark/>
          </w:tcPr>
          <w:p w14:paraId="78355B80" w14:textId="501BE6FA"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33" w:type="pct"/>
            <w:tcMar>
              <w:top w:w="100" w:type="dxa"/>
              <w:left w:w="100" w:type="dxa"/>
              <w:bottom w:w="100" w:type="dxa"/>
              <w:right w:w="100" w:type="dxa"/>
            </w:tcMar>
            <w:vAlign w:val="center"/>
          </w:tcPr>
          <w:p w14:paraId="320434C9"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99" w:type="pct"/>
          </w:tcPr>
          <w:p w14:paraId="6669E373"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7" w:type="pct"/>
          </w:tcPr>
          <w:p w14:paraId="0747AA38"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1" w:type="pct"/>
          </w:tcPr>
          <w:p w14:paraId="6359C7FC" w14:textId="77777777" w:rsidR="00DA0D74" w:rsidRPr="00A8550D" w:rsidRDefault="00DA0D74"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66" w:type="pct"/>
          </w:tcPr>
          <w:p w14:paraId="0659FDBF"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r>
      <w:tr w:rsidR="00DA0D74" w:rsidRPr="00A8550D" w14:paraId="0A291195" w14:textId="77777777" w:rsidTr="00DA0D74">
        <w:trPr>
          <w:trHeight w:hRule="exact" w:val="397"/>
        </w:trPr>
        <w:tc>
          <w:tcPr>
            <w:tcW w:w="388" w:type="pct"/>
            <w:tcMar>
              <w:top w:w="100" w:type="dxa"/>
              <w:left w:w="100" w:type="dxa"/>
              <w:bottom w:w="100" w:type="dxa"/>
              <w:right w:w="100" w:type="dxa"/>
            </w:tcMar>
            <w:vAlign w:val="center"/>
          </w:tcPr>
          <w:p w14:paraId="27EAB57E" w14:textId="6EAD6A41" w:rsidR="00DA0D74" w:rsidRPr="00A8550D" w:rsidRDefault="0047368F" w:rsidP="008D5509">
            <w:pPr>
              <w:suppressAutoHyphens/>
              <w:jc w:val="center"/>
              <w:rPr>
                <w:rFonts w:asciiTheme="minorHAnsi" w:hAnsiTheme="minorHAnsi" w:cstheme="minorHAnsi"/>
                <w:bCs/>
                <w:color w:val="000000" w:themeColor="text1"/>
                <w:sz w:val="24"/>
                <w:szCs w:val="24"/>
              </w:rPr>
            </w:pPr>
            <w:r w:rsidRPr="00A8550D">
              <w:rPr>
                <w:rFonts w:asciiTheme="minorHAnsi" w:hAnsiTheme="minorHAnsi" w:cstheme="minorHAnsi"/>
                <w:bCs/>
                <w:color w:val="000000" w:themeColor="text1"/>
                <w:sz w:val="24"/>
                <w:szCs w:val="24"/>
              </w:rPr>
              <w:t>(...)</w:t>
            </w:r>
          </w:p>
        </w:tc>
        <w:tc>
          <w:tcPr>
            <w:tcW w:w="688" w:type="pct"/>
          </w:tcPr>
          <w:p w14:paraId="4C6A6FE6"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98" w:type="pct"/>
            <w:tcMar>
              <w:top w:w="100" w:type="dxa"/>
              <w:left w:w="100" w:type="dxa"/>
              <w:bottom w:w="100" w:type="dxa"/>
              <w:right w:w="100" w:type="dxa"/>
            </w:tcMar>
            <w:vAlign w:val="center"/>
          </w:tcPr>
          <w:p w14:paraId="72415905" w14:textId="2FFB07E4"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533" w:type="pct"/>
            <w:tcMar>
              <w:top w:w="100" w:type="dxa"/>
              <w:left w:w="100" w:type="dxa"/>
              <w:bottom w:w="100" w:type="dxa"/>
              <w:right w:w="100" w:type="dxa"/>
            </w:tcMar>
            <w:vAlign w:val="center"/>
          </w:tcPr>
          <w:p w14:paraId="50010223"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699" w:type="pct"/>
          </w:tcPr>
          <w:p w14:paraId="51BBD327"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7" w:type="pct"/>
          </w:tcPr>
          <w:p w14:paraId="2DA0623A"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c>
          <w:tcPr>
            <w:tcW w:w="711" w:type="pct"/>
          </w:tcPr>
          <w:p w14:paraId="7CE5037D" w14:textId="77777777" w:rsidR="00DA0D74" w:rsidRPr="00A8550D" w:rsidRDefault="00DA0D74" w:rsidP="008D5509">
            <w:pPr>
              <w:suppressAutoHyphens/>
              <w:rPr>
                <w:rFonts w:asciiTheme="minorHAnsi" w:eastAsia="SimSun" w:hAnsiTheme="minorHAnsi" w:cstheme="minorHAnsi"/>
                <w:color w:val="000000" w:themeColor="text1"/>
                <w:kern w:val="3"/>
                <w:sz w:val="24"/>
                <w:szCs w:val="24"/>
                <w:lang w:eastAsia="hi-IN" w:bidi="hi-IN"/>
              </w:rPr>
            </w:pPr>
            <w:r w:rsidRPr="00A8550D">
              <w:rPr>
                <w:rFonts w:asciiTheme="minorHAnsi" w:hAnsiTheme="minorHAnsi" w:cstheme="minorHAnsi"/>
                <w:color w:val="000000" w:themeColor="text1"/>
                <w:kern w:val="3"/>
                <w:sz w:val="24"/>
                <w:szCs w:val="24"/>
                <w:lang w:eastAsia="hi-IN" w:bidi="hi-IN"/>
              </w:rPr>
              <w:t>R$</w:t>
            </w:r>
          </w:p>
        </w:tc>
        <w:tc>
          <w:tcPr>
            <w:tcW w:w="466" w:type="pct"/>
          </w:tcPr>
          <w:p w14:paraId="78C3C9FE" w14:textId="77777777" w:rsidR="00DA0D74" w:rsidRPr="00A8550D" w:rsidRDefault="00DA0D74" w:rsidP="008D5509">
            <w:pPr>
              <w:suppressAutoHyphens/>
              <w:jc w:val="center"/>
              <w:rPr>
                <w:rFonts w:asciiTheme="minorHAnsi" w:eastAsia="SimSun" w:hAnsiTheme="minorHAnsi" w:cstheme="minorHAnsi"/>
                <w:color w:val="000000" w:themeColor="text1"/>
                <w:kern w:val="3"/>
                <w:sz w:val="24"/>
                <w:szCs w:val="24"/>
                <w:lang w:eastAsia="hi-IN" w:bidi="hi-IN"/>
              </w:rPr>
            </w:pPr>
          </w:p>
        </w:tc>
      </w:tr>
    </w:tbl>
    <w:p w14:paraId="41492845" w14:textId="0C611AD2" w:rsidR="007359D3" w:rsidRDefault="007359D3" w:rsidP="007359D3">
      <w:pPr>
        <w:spacing w:line="360" w:lineRule="auto"/>
        <w:jc w:val="center"/>
        <w:rPr>
          <w:rFonts w:asciiTheme="minorHAnsi" w:eastAsia="SimSun" w:hAnsiTheme="minorHAnsi" w:cstheme="minorHAnsi"/>
          <w:color w:val="000000" w:themeColor="text1"/>
          <w:kern w:val="3"/>
          <w:sz w:val="24"/>
          <w:szCs w:val="24"/>
          <w:lang w:eastAsia="hi-IN" w:bidi="hi-IN"/>
        </w:rPr>
      </w:pPr>
    </w:p>
    <w:p w14:paraId="044E9CDF" w14:textId="56E4BB6D" w:rsidR="0031256D" w:rsidRDefault="0031256D" w:rsidP="007359D3">
      <w:pPr>
        <w:spacing w:line="360" w:lineRule="auto"/>
        <w:jc w:val="center"/>
        <w:rPr>
          <w:rFonts w:asciiTheme="minorHAnsi" w:eastAsia="SimSun" w:hAnsiTheme="minorHAnsi" w:cstheme="minorHAnsi"/>
          <w:color w:val="000000" w:themeColor="text1"/>
          <w:kern w:val="3"/>
          <w:sz w:val="24"/>
          <w:szCs w:val="24"/>
          <w:lang w:eastAsia="hi-IN" w:bidi="hi-IN"/>
        </w:rPr>
      </w:pPr>
    </w:p>
    <w:p w14:paraId="1FF72914" w14:textId="67EFADFE" w:rsidR="0031256D" w:rsidRDefault="0031256D" w:rsidP="007359D3">
      <w:pPr>
        <w:spacing w:line="360" w:lineRule="auto"/>
        <w:jc w:val="center"/>
        <w:rPr>
          <w:rFonts w:asciiTheme="minorHAnsi" w:eastAsia="SimSun" w:hAnsiTheme="minorHAnsi" w:cstheme="minorHAnsi"/>
          <w:color w:val="000000" w:themeColor="text1"/>
          <w:kern w:val="3"/>
          <w:sz w:val="24"/>
          <w:szCs w:val="24"/>
          <w:lang w:eastAsia="hi-IN" w:bidi="hi-IN"/>
        </w:rPr>
      </w:pPr>
    </w:p>
    <w:p w14:paraId="70F2DF48" w14:textId="306CD095" w:rsidR="0031256D" w:rsidRDefault="0031256D" w:rsidP="007359D3">
      <w:pPr>
        <w:spacing w:line="360" w:lineRule="auto"/>
        <w:jc w:val="center"/>
        <w:rPr>
          <w:rFonts w:asciiTheme="minorHAnsi" w:eastAsia="SimSun" w:hAnsiTheme="minorHAnsi" w:cstheme="minorHAnsi"/>
          <w:color w:val="000000" w:themeColor="text1"/>
          <w:kern w:val="3"/>
          <w:sz w:val="24"/>
          <w:szCs w:val="24"/>
          <w:lang w:eastAsia="hi-IN" w:bidi="hi-IN"/>
        </w:rPr>
      </w:pPr>
    </w:p>
    <w:sectPr w:rsidR="0031256D" w:rsidSect="000F3E9E">
      <w:headerReference w:type="default" r:id="rId7"/>
      <w:footerReference w:type="default" r:id="rId8"/>
      <w:headerReference w:type="first" r:id="rId9"/>
      <w:pgSz w:w="11906" w:h="16838"/>
      <w:pgMar w:top="1501" w:right="1134" w:bottom="1134" w:left="1701" w:header="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EFA0" w14:textId="77777777" w:rsidR="005823FB" w:rsidRDefault="005823FB" w:rsidP="006C0BCE">
      <w:r>
        <w:separator/>
      </w:r>
    </w:p>
  </w:endnote>
  <w:endnote w:type="continuationSeparator" w:id="0">
    <w:p w14:paraId="42064AE8" w14:textId="77777777" w:rsidR="005823FB" w:rsidRDefault="005823FB" w:rsidP="006C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5D5B" w14:textId="0E20FC20" w:rsidR="005535FF" w:rsidRDefault="005535FF">
    <w:pPr>
      <w:pStyle w:val="Rodap"/>
      <w:jc w:val="right"/>
    </w:pPr>
  </w:p>
  <w:p w14:paraId="1A757551" w14:textId="17F54430" w:rsidR="005535FF" w:rsidRDefault="005535FF" w:rsidP="00BD28EE">
    <w:pPr>
      <w:pStyle w:val="Rodap"/>
      <w:ind w:right="682"/>
      <w:jc w:val="center"/>
      <w:rPr>
        <w:rFonts w:ascii="Bookman Old Style" w:hAnsi="Bookman Old Style"/>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B855" w14:textId="77777777" w:rsidR="005823FB" w:rsidRDefault="005823FB" w:rsidP="006C0BCE">
      <w:r>
        <w:separator/>
      </w:r>
    </w:p>
  </w:footnote>
  <w:footnote w:type="continuationSeparator" w:id="0">
    <w:p w14:paraId="36AE5118" w14:textId="77777777" w:rsidR="005823FB" w:rsidRDefault="005823FB" w:rsidP="006C0BCE">
      <w:r>
        <w:continuationSeparator/>
      </w:r>
    </w:p>
  </w:footnote>
  <w:footnote w:id="1">
    <w:p w14:paraId="4750C191" w14:textId="76019429" w:rsidR="005535FF" w:rsidRPr="00113FCD" w:rsidRDefault="005535FF" w:rsidP="00536EFC">
      <w:pPr>
        <w:pStyle w:val="Textodenotaderodap"/>
        <w:jc w:val="both"/>
        <w:rPr>
          <w:rFonts w:asciiTheme="minorHAnsi" w:hAnsiTheme="minorHAnsi" w:cstheme="minorHAnsi"/>
          <w:i/>
          <w:iCs/>
        </w:rPr>
      </w:pPr>
      <w:r w:rsidRPr="00A8550D">
        <w:rPr>
          <w:rStyle w:val="Refdenotaderodap"/>
          <w:rFonts w:asciiTheme="minorHAnsi" w:hAnsiTheme="minorHAnsi" w:cstheme="minorHAnsi"/>
          <w:i/>
          <w:iCs/>
          <w:sz w:val="24"/>
          <w:szCs w:val="24"/>
        </w:rPr>
        <w:footnoteRef/>
      </w:r>
      <w:r w:rsidRPr="00A8550D">
        <w:rPr>
          <w:rStyle w:val="Refdenotaderodap"/>
          <w:rFonts w:asciiTheme="minorHAnsi" w:hAnsiTheme="minorHAnsi" w:cstheme="minorHAnsi"/>
          <w:i/>
          <w:iCs/>
          <w:sz w:val="24"/>
          <w:szCs w:val="24"/>
        </w:rPr>
        <w:t xml:space="preserve"> </w:t>
      </w:r>
      <w:r w:rsidRPr="00113FCD">
        <w:rPr>
          <w:rStyle w:val="Refdenotaderodap"/>
          <w:rFonts w:asciiTheme="minorHAnsi" w:hAnsiTheme="minorHAnsi" w:cstheme="minorHAnsi"/>
          <w:i/>
          <w:iCs/>
          <w:vertAlign w:val="baseline"/>
        </w:rPr>
        <w:t>Até 10 itens, preencher na tabela; acima de 10 itens anexar relatório da descrição e quantidade); descrever com base na última contratação e em eventos que possam impactar no período futuro.</w:t>
      </w:r>
    </w:p>
  </w:footnote>
  <w:footnote w:id="2">
    <w:p w14:paraId="001EBF9B" w14:textId="77777777" w:rsidR="005535FF" w:rsidRPr="00113FCD" w:rsidRDefault="005535FF" w:rsidP="005535FF">
      <w:pPr>
        <w:pStyle w:val="Textodenotaderodap"/>
        <w:jc w:val="both"/>
        <w:rPr>
          <w:rFonts w:asciiTheme="minorHAnsi" w:hAnsiTheme="minorHAnsi" w:cstheme="minorHAnsi"/>
        </w:rPr>
      </w:pPr>
      <w:r w:rsidRPr="00113FCD">
        <w:rPr>
          <w:rStyle w:val="Refdenotaderodap"/>
          <w:rFonts w:asciiTheme="minorHAnsi" w:hAnsiTheme="minorHAnsi" w:cstheme="minorHAnsi"/>
        </w:rPr>
        <w:footnoteRef/>
      </w:r>
      <w:r w:rsidRPr="00113FCD">
        <w:rPr>
          <w:rFonts w:asciiTheme="minorHAnsi" w:hAnsiTheme="minorHAnsi" w:cstheme="minorHAnsi"/>
        </w:rPr>
        <w:t xml:space="preserve"> </w:t>
      </w:r>
      <w:r w:rsidRPr="00113FCD">
        <w:rPr>
          <w:rFonts w:asciiTheme="minorHAnsi" w:hAnsiTheme="minorHAnsi" w:cstheme="minorHAnsi"/>
          <w:i/>
        </w:rPr>
        <w:t>Inserir nesse item a quantidade a ser adquirida considerando eventos futuros e não somente a quantidade que foi adquirida na contratação anterior e o estoque (quando for o caso), a exemplo do aumento da frota, da quantidade de alunos matriculados, de eventos esportivos a serem realizados no período da contratação, ou outros (conforme o objeto) e também eventos externos que possam aumentar ou diminuir a demanda; a margem de segurança tomado como base erros em planejamentos anteriores; etc. A quantidade de estoque é apenas para fins de controle interno, considerando que pode ser consumida no período da formalização da contratação que será iniciada.</w:t>
      </w:r>
    </w:p>
  </w:footnote>
  <w:footnote w:id="3">
    <w:p w14:paraId="36A94E50" w14:textId="77777777" w:rsidR="005535FF" w:rsidRPr="00113FCD" w:rsidRDefault="005535FF" w:rsidP="005535FF">
      <w:pPr>
        <w:pStyle w:val="Textodenotaderodap"/>
        <w:jc w:val="both"/>
        <w:rPr>
          <w:rFonts w:asciiTheme="minorHAnsi" w:hAnsiTheme="minorHAnsi" w:cstheme="minorHAnsi"/>
        </w:rPr>
      </w:pPr>
      <w:r w:rsidRPr="00113FCD">
        <w:rPr>
          <w:rStyle w:val="Refdenotaderodap"/>
          <w:rFonts w:asciiTheme="minorHAnsi" w:hAnsiTheme="minorHAnsi" w:cstheme="minorHAnsi"/>
        </w:rPr>
        <w:footnoteRef/>
      </w:r>
      <w:r w:rsidRPr="00113FCD">
        <w:rPr>
          <w:rFonts w:asciiTheme="minorHAnsi" w:hAnsiTheme="minorHAnsi" w:cstheme="minorHAnsi"/>
        </w:rPr>
        <w:t xml:space="preserve"> </w:t>
      </w:r>
      <w:r w:rsidRPr="00113FCD">
        <w:rPr>
          <w:rFonts w:asciiTheme="minorHAnsi" w:hAnsiTheme="minorHAnsi" w:cstheme="minorHAnsi"/>
          <w:i/>
        </w:rPr>
        <w:t>Quando não houver contratação anterior, escrever no campo “inexiste”.</w:t>
      </w:r>
    </w:p>
  </w:footnote>
  <w:footnote w:id="4">
    <w:p w14:paraId="182E24F7" w14:textId="77777777" w:rsidR="005535FF" w:rsidRPr="00113FCD" w:rsidRDefault="005535FF" w:rsidP="005535FF">
      <w:pPr>
        <w:pStyle w:val="Textodenotaderodap"/>
        <w:jc w:val="both"/>
        <w:rPr>
          <w:rFonts w:asciiTheme="minorHAnsi" w:hAnsiTheme="minorHAnsi" w:cstheme="minorHAnsi"/>
        </w:rPr>
      </w:pPr>
      <w:r w:rsidRPr="00113FCD">
        <w:rPr>
          <w:rStyle w:val="Refdenotaderodap"/>
          <w:rFonts w:asciiTheme="minorHAnsi" w:hAnsiTheme="minorHAnsi" w:cstheme="minorHAnsi"/>
        </w:rPr>
        <w:footnoteRef/>
      </w:r>
      <w:r w:rsidRPr="00113FCD">
        <w:rPr>
          <w:rFonts w:asciiTheme="minorHAnsi" w:hAnsiTheme="minorHAnsi" w:cstheme="minorHAnsi"/>
        </w:rPr>
        <w:t xml:space="preserve"> </w:t>
      </w:r>
      <w:r w:rsidRPr="00113FCD">
        <w:rPr>
          <w:rFonts w:asciiTheme="minorHAnsi" w:hAnsiTheme="minorHAnsi" w:cstheme="minorHAnsi"/>
          <w:i/>
        </w:rPr>
        <w:t>Inserir nesse item o valor previamente estimado, podendo ser o valor da última contratação, ou qualquer outra fonte de pesquisa (painel de compras governamentais, outros entes públicos, mídias especializadas, sites de domínio amplo), não necessariamente 03 (três) fontes de pesquisa. Essa informação será para definir objeto de pequeno valor para dispensação do ETP ou elaboração de ETP simplificado.</w:t>
      </w:r>
    </w:p>
  </w:footnote>
  <w:footnote w:id="5">
    <w:p w14:paraId="3E6E63A0" w14:textId="05D33016" w:rsidR="005535FF" w:rsidRPr="00113FCD" w:rsidRDefault="005535FF" w:rsidP="005535FF">
      <w:pPr>
        <w:pStyle w:val="Textodenotaderodap"/>
        <w:jc w:val="both"/>
        <w:rPr>
          <w:bCs/>
          <w:lang w:val="pt-BR"/>
        </w:rPr>
      </w:pPr>
      <w:r w:rsidRPr="00113FCD">
        <w:rPr>
          <w:rStyle w:val="Refdenotaderodap"/>
          <w:rFonts w:asciiTheme="minorHAnsi" w:hAnsiTheme="minorHAnsi" w:cstheme="minorHAnsi"/>
          <w:color w:val="000000" w:themeColor="text1"/>
        </w:rPr>
        <w:footnoteRef/>
      </w:r>
      <w:r w:rsidRPr="00113FCD">
        <w:rPr>
          <w:rFonts w:asciiTheme="minorHAnsi" w:hAnsiTheme="minorHAnsi" w:cstheme="minorHAnsi"/>
          <w:color w:val="000000" w:themeColor="text1"/>
        </w:rPr>
        <w:t xml:space="preserve"> </w:t>
      </w:r>
      <w:r w:rsidRPr="00113FCD">
        <w:rPr>
          <w:rFonts w:asciiTheme="minorHAnsi" w:hAnsiTheme="minorHAnsi" w:cstheme="minorHAnsi"/>
          <w:i/>
          <w:iCs/>
          <w:color w:val="000000" w:themeColor="text1"/>
        </w:rPr>
        <w:t xml:space="preserve">O Valor estimado na SD tem a finalidade apenas de possibilitar a decisão quanto a dispensa do ETP ou a utilização do relatório simplificado, sendo cabível apenas em contratações dentro do limite de dispensa (art. 75, I e II). </w:t>
      </w:r>
      <w:r w:rsidRPr="00113FCD">
        <w:rPr>
          <w:rFonts w:asciiTheme="minorHAnsi" w:hAnsiTheme="minorHAnsi" w:cstheme="minorHAnsi"/>
          <w:bCs/>
          <w:i/>
          <w:iCs/>
        </w:rPr>
        <w:t>Quando se tratar de despesas específicas que requeiram a expertise da secretaria demandante para a formação de preços, a equipe de ETP pode solicitar que o membro indicado na SD p auxiliar nos estudos, participe do planejamento e providencie as pesquisas auxiliares.</w:t>
      </w:r>
    </w:p>
  </w:footnote>
  <w:footnote w:id="6">
    <w:p w14:paraId="3D4CC7AF" w14:textId="77777777" w:rsidR="005535FF" w:rsidRPr="00113FCD" w:rsidRDefault="005535FF" w:rsidP="007359D3">
      <w:pPr>
        <w:pStyle w:val="Textodenotaderodap"/>
        <w:jc w:val="both"/>
        <w:rPr>
          <w:rStyle w:val="Refdenotaderodap"/>
          <w:rFonts w:asciiTheme="minorHAnsi" w:hAnsiTheme="minorHAnsi" w:cstheme="minorHAnsi"/>
          <w:i/>
          <w:iCs/>
          <w:vertAlign w:val="baseline"/>
        </w:rPr>
      </w:pPr>
      <w:r w:rsidRPr="00113FCD">
        <w:rPr>
          <w:rStyle w:val="Refdenotaderodap"/>
          <w:rFonts w:asciiTheme="minorHAnsi" w:hAnsiTheme="minorHAnsi" w:cstheme="minorHAnsi"/>
          <w:i/>
          <w:iCs/>
          <w:vertAlign w:val="baseline"/>
        </w:rPr>
        <w:footnoteRef/>
      </w:r>
      <w:r w:rsidRPr="00113FCD">
        <w:rPr>
          <w:rStyle w:val="Refdenotaderodap"/>
          <w:rFonts w:asciiTheme="minorHAnsi" w:hAnsiTheme="minorHAnsi" w:cstheme="minorHAnsi"/>
          <w:i/>
          <w:iCs/>
          <w:vertAlign w:val="baseline"/>
        </w:rPr>
        <w:t xml:space="preserve"> Servidor que seja especializado no objeto e possa contribuir no planejamento da contratação.</w:t>
      </w:r>
    </w:p>
  </w:footnote>
  <w:footnote w:id="7">
    <w:p w14:paraId="45956801" w14:textId="77777777" w:rsidR="005535FF" w:rsidRPr="00113FCD" w:rsidRDefault="005535FF" w:rsidP="007359D3">
      <w:pPr>
        <w:pStyle w:val="Textodenotaderodap"/>
        <w:jc w:val="both"/>
        <w:rPr>
          <w:rFonts w:asciiTheme="minorHAnsi" w:hAnsiTheme="minorHAnsi" w:cstheme="minorHAnsi"/>
        </w:rPr>
      </w:pPr>
      <w:r w:rsidRPr="00113FCD">
        <w:rPr>
          <w:rStyle w:val="Refdenotaderodap"/>
          <w:rFonts w:asciiTheme="minorHAnsi" w:hAnsiTheme="minorHAnsi" w:cstheme="minorHAnsi"/>
          <w:i/>
          <w:iCs/>
          <w:vertAlign w:val="baseline"/>
        </w:rPr>
        <w:footnoteRef/>
      </w:r>
      <w:r w:rsidRPr="00113FCD">
        <w:rPr>
          <w:rStyle w:val="Refdenotaderodap"/>
          <w:rFonts w:asciiTheme="minorHAnsi" w:hAnsiTheme="minorHAnsi" w:cstheme="minorHAnsi"/>
          <w:i/>
          <w:iCs/>
          <w:vertAlign w:val="baseline"/>
        </w:rPr>
        <w:t xml:space="preserve"> Outras informações que possam auxiliar no planejamento da contratação, pontos de melhorias que possam ser sugeridas na nova contratação.</w:t>
      </w:r>
    </w:p>
  </w:footnote>
  <w:footnote w:id="8">
    <w:p w14:paraId="0FC3C9A1" w14:textId="77777777" w:rsidR="005535FF" w:rsidRPr="00113FCD" w:rsidRDefault="005535FF" w:rsidP="007359D3">
      <w:pPr>
        <w:pStyle w:val="Textodenotaderodap"/>
      </w:pPr>
      <w:r w:rsidRPr="00113FCD">
        <w:rPr>
          <w:rStyle w:val="Refdenotaderodap"/>
          <w:rFonts w:asciiTheme="minorHAnsi" w:hAnsiTheme="minorHAnsi" w:cstheme="minorHAnsi"/>
          <w:vertAlign w:val="baseline"/>
        </w:rPr>
        <w:footnoteRef/>
      </w:r>
      <w:r w:rsidRPr="00113FCD">
        <w:rPr>
          <w:rStyle w:val="Refdenotaderodap"/>
          <w:rFonts w:asciiTheme="minorHAnsi" w:hAnsiTheme="minorHAnsi" w:cstheme="minorHAnsi"/>
          <w:vertAlign w:val="baseline"/>
        </w:rPr>
        <w:t xml:space="preserve"> </w:t>
      </w:r>
      <w:r w:rsidRPr="00113FCD">
        <w:rPr>
          <w:rStyle w:val="Refdenotaderodap"/>
          <w:rFonts w:asciiTheme="minorHAnsi" w:hAnsiTheme="minorHAnsi" w:cstheme="minorHAnsi"/>
          <w:i/>
          <w:iCs/>
          <w:vertAlign w:val="baseline"/>
        </w:rPr>
        <w:t>Quando for o caso (quando o município tiver nomeado gestores).</w:t>
      </w:r>
    </w:p>
  </w:footnote>
  <w:footnote w:id="9">
    <w:p w14:paraId="651AE21A" w14:textId="77777777" w:rsidR="005535FF" w:rsidRPr="00113FCD" w:rsidRDefault="005535FF" w:rsidP="007359D3">
      <w:pPr>
        <w:pStyle w:val="Textodenotaderodap"/>
        <w:jc w:val="both"/>
        <w:rPr>
          <w:rFonts w:asciiTheme="minorHAnsi" w:hAnsiTheme="minorHAnsi" w:cstheme="minorHAnsi"/>
        </w:rPr>
      </w:pPr>
      <w:r w:rsidRPr="00A8550D">
        <w:rPr>
          <w:rStyle w:val="Refdenotaderodap"/>
          <w:rFonts w:asciiTheme="minorHAnsi" w:hAnsiTheme="minorHAnsi" w:cstheme="minorHAnsi"/>
          <w:sz w:val="18"/>
          <w:szCs w:val="18"/>
        </w:rPr>
        <w:footnoteRef/>
      </w:r>
      <w:r w:rsidRPr="00A8550D">
        <w:rPr>
          <w:rFonts w:asciiTheme="minorHAnsi" w:hAnsiTheme="minorHAnsi" w:cstheme="minorHAnsi"/>
          <w:sz w:val="18"/>
          <w:szCs w:val="18"/>
        </w:rPr>
        <w:t xml:space="preserve"> </w:t>
      </w:r>
      <w:r w:rsidRPr="00113FCD">
        <w:rPr>
          <w:rFonts w:asciiTheme="minorHAnsi" w:hAnsiTheme="minorHAnsi" w:cstheme="minorHAnsi"/>
          <w:i/>
        </w:rPr>
        <w:t>Inserir nesse item a quantidade a ser adquirida considerando eventos futuros e não somente a quantidade que foi adquirida na contratação anterior e o estoque (quando for o caso), a exemplo do aumento da frota, da quantidade de alunos matriculados, de eventos esportivos a serem realizados no período da contratação, ou outros (conforme o objeto) e também eventos externos que possam aumentar ou diminuir a demanda; a margem de segurança tomado como base erros em planejamentos anteriores; etc. A quantidade de estoque é apenas para fins de controle interno, considerando que pode ser consumida no período da formalização da contratação que será iniciada.</w:t>
      </w:r>
    </w:p>
  </w:footnote>
  <w:footnote w:id="10">
    <w:p w14:paraId="5360FDA0" w14:textId="77777777" w:rsidR="005535FF" w:rsidRPr="00113FCD" w:rsidRDefault="005535FF" w:rsidP="007359D3">
      <w:pPr>
        <w:pStyle w:val="Textodenotaderodap"/>
        <w:rPr>
          <w:rFonts w:asciiTheme="minorHAnsi" w:hAnsiTheme="minorHAnsi" w:cstheme="minorHAnsi"/>
        </w:rPr>
      </w:pPr>
      <w:r w:rsidRPr="00113FCD">
        <w:rPr>
          <w:rStyle w:val="Refdenotaderodap"/>
          <w:rFonts w:asciiTheme="minorHAnsi" w:hAnsiTheme="minorHAnsi" w:cstheme="minorHAnsi"/>
        </w:rPr>
        <w:footnoteRef/>
      </w:r>
      <w:r w:rsidRPr="00113FCD">
        <w:rPr>
          <w:rFonts w:asciiTheme="minorHAnsi" w:hAnsiTheme="minorHAnsi" w:cstheme="minorHAnsi"/>
        </w:rPr>
        <w:t xml:space="preserve"> </w:t>
      </w:r>
      <w:r w:rsidRPr="00113FCD">
        <w:rPr>
          <w:rFonts w:asciiTheme="minorHAnsi" w:hAnsiTheme="minorHAnsi" w:cstheme="minorHAnsi"/>
          <w:i/>
        </w:rPr>
        <w:t>Quando não houver contratação anterior, escrever no campo “inexiste”.</w:t>
      </w:r>
    </w:p>
  </w:footnote>
  <w:footnote w:id="11">
    <w:p w14:paraId="4AEEB878" w14:textId="77777777" w:rsidR="005535FF" w:rsidRPr="00113FCD" w:rsidRDefault="005535FF" w:rsidP="007359D3">
      <w:pPr>
        <w:pStyle w:val="Textodenotaderodap"/>
      </w:pPr>
      <w:r w:rsidRPr="00113FCD">
        <w:rPr>
          <w:rStyle w:val="Refdenotaderodap"/>
          <w:rFonts w:asciiTheme="minorHAnsi" w:hAnsiTheme="minorHAnsi" w:cstheme="minorHAnsi"/>
        </w:rPr>
        <w:footnoteRef/>
      </w:r>
      <w:r w:rsidRPr="00113FCD">
        <w:rPr>
          <w:rFonts w:asciiTheme="minorHAnsi" w:hAnsiTheme="minorHAnsi" w:cstheme="minorHAnsi"/>
        </w:rPr>
        <w:t xml:space="preserve"> </w:t>
      </w:r>
      <w:r w:rsidRPr="00113FCD">
        <w:rPr>
          <w:rFonts w:asciiTheme="minorHAnsi" w:hAnsiTheme="minorHAnsi" w:cstheme="minorHAnsi"/>
          <w:i/>
        </w:rPr>
        <w:t>Inserir nesse item o valor previamente estimado, podendo ser o valor da última contratação, ou qualquer outra fonte de pesquisa (painel de compras governamentais, outros entes públicos, mídias especializadas, sites de domínio amplo), não necessariamente 03 (três) fontes de pesquisa. Essa informação será para definir objeto de pequeno valor para dispensação do ETP ou elaboração de ETP simplificado.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E18"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0689C789" wp14:editId="6EB88D36">
          <wp:extent cx="745756" cy="720000"/>
          <wp:effectExtent l="0" t="0" r="0" b="4445"/>
          <wp:docPr id="3" name="Imagem 3"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453CA3F2"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426A63F7"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200B0752" w14:textId="7628427C" w:rsidR="005535FF" w:rsidRDefault="005535FF" w:rsidP="000F3E9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E9ED" w14:textId="77777777" w:rsidR="00A8550D" w:rsidRPr="004B595A" w:rsidRDefault="00A8550D" w:rsidP="00A8550D">
    <w:pPr>
      <w:jc w:val="center"/>
      <w:rPr>
        <w:rFonts w:cstheme="minorHAnsi"/>
        <w:color w:val="0D0D0D" w:themeColor="text1" w:themeTint="F2"/>
        <w:sz w:val="24"/>
        <w:szCs w:val="24"/>
        <w:u w:val="single"/>
      </w:rPr>
    </w:pPr>
    <w:r w:rsidRPr="004B595A">
      <w:rPr>
        <w:rFonts w:cstheme="minorHAnsi"/>
        <w:noProof/>
        <w:color w:val="0D0D0D" w:themeColor="text1" w:themeTint="F2"/>
        <w:sz w:val="24"/>
        <w:szCs w:val="24"/>
        <w:lang w:val="pt-BR"/>
      </w:rPr>
      <w:drawing>
        <wp:inline distT="0" distB="0" distL="0" distR="0" wp14:anchorId="621AE875" wp14:editId="3D54BBA7">
          <wp:extent cx="745756" cy="720000"/>
          <wp:effectExtent l="0" t="0" r="0" b="4445"/>
          <wp:docPr id="7" name="Imagem 7"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va pasta - Cópia (4)\brasã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756" cy="720000"/>
                  </a:xfrm>
                  <a:prstGeom prst="rect">
                    <a:avLst/>
                  </a:prstGeom>
                  <a:noFill/>
                  <a:ln>
                    <a:noFill/>
                  </a:ln>
                </pic:spPr>
              </pic:pic>
            </a:graphicData>
          </a:graphic>
        </wp:inline>
      </w:drawing>
    </w:r>
  </w:p>
  <w:p w14:paraId="0FEBF1B5"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ESTADO DE MATO GROSSO DO SUL</w:t>
    </w:r>
  </w:p>
  <w:p w14:paraId="69A4609A" w14:textId="77777777" w:rsidR="00A8550D" w:rsidRPr="00CD6CF3" w:rsidRDefault="00A8550D" w:rsidP="00A8550D">
    <w:pPr>
      <w:jc w:val="center"/>
      <w:rPr>
        <w:rFonts w:asciiTheme="minorHAnsi" w:hAnsiTheme="minorHAnsi" w:cstheme="minorHAnsi"/>
        <w:b/>
        <w:color w:val="0D0D0D" w:themeColor="text1" w:themeTint="F2"/>
        <w:sz w:val="20"/>
        <w:szCs w:val="20"/>
      </w:rPr>
    </w:pPr>
    <w:r w:rsidRPr="00CD6CF3">
      <w:rPr>
        <w:rFonts w:asciiTheme="minorHAnsi" w:hAnsiTheme="minorHAnsi" w:cstheme="minorHAnsi"/>
        <w:b/>
        <w:color w:val="0D0D0D" w:themeColor="text1" w:themeTint="F2"/>
        <w:sz w:val="20"/>
        <w:szCs w:val="20"/>
      </w:rPr>
      <w:t>MUNICÍPIO DE PARAÍSO DAS ÁGUAS</w:t>
    </w:r>
  </w:p>
  <w:p w14:paraId="47FCBF52" w14:textId="77777777" w:rsidR="00A8550D" w:rsidRDefault="00A855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E7A"/>
    <w:multiLevelType w:val="hybridMultilevel"/>
    <w:tmpl w:val="6B96B71A"/>
    <w:styleLink w:val="EstiloImportado64"/>
    <w:lvl w:ilvl="0" w:tplc="D786AC3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C0615A">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E18E4">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A4C56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440FEC">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0E45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BCD5A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2C7B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6016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05153"/>
    <w:multiLevelType w:val="hybridMultilevel"/>
    <w:tmpl w:val="45E6E124"/>
    <w:styleLink w:val="EstiloImportado68"/>
    <w:lvl w:ilvl="0" w:tplc="C338B760">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C06F70">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4EADC">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D25436">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9653B2">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5A1974">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8E3D1A">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5C8C9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B024F0">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7F3C08"/>
    <w:multiLevelType w:val="hybridMultilevel"/>
    <w:tmpl w:val="839EA3BE"/>
    <w:styleLink w:val="EstiloImportado72"/>
    <w:lvl w:ilvl="0" w:tplc="42A08A54">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28FCBC">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C6B66">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0DB5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08BFE">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C8DF2">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A4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EE26D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2A41A">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110E93"/>
    <w:multiLevelType w:val="hybridMultilevel"/>
    <w:tmpl w:val="2ECCB1FE"/>
    <w:lvl w:ilvl="0" w:tplc="93B0540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4" w15:restartNumberingAfterBreak="0">
    <w:nsid w:val="26513033"/>
    <w:multiLevelType w:val="multilevel"/>
    <w:tmpl w:val="87CE7DA0"/>
    <w:lvl w:ilvl="0">
      <w:start w:val="3"/>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FE72DF"/>
    <w:multiLevelType w:val="hybridMultilevel"/>
    <w:tmpl w:val="3B8CBBC4"/>
    <w:styleLink w:val="EstiloImportado67"/>
    <w:lvl w:ilvl="0" w:tplc="BF00E3E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6AB5CE">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043EA">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CBE4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02A6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8850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A206EE">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8E51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48E5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9D2FC4"/>
    <w:multiLevelType w:val="multilevel"/>
    <w:tmpl w:val="CCD6B2F4"/>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F530C8B"/>
    <w:multiLevelType w:val="hybridMultilevel"/>
    <w:tmpl w:val="9C5E59E4"/>
    <w:lvl w:ilvl="0" w:tplc="06AEB698">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8" w15:restartNumberingAfterBreak="0">
    <w:nsid w:val="442C133E"/>
    <w:multiLevelType w:val="hybridMultilevel"/>
    <w:tmpl w:val="47A85202"/>
    <w:lvl w:ilvl="0" w:tplc="9318A396">
      <w:start w:val="1"/>
      <w:numFmt w:val="lowerLetter"/>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9" w15:restartNumberingAfterBreak="0">
    <w:nsid w:val="4BD72B7A"/>
    <w:multiLevelType w:val="hybridMultilevel"/>
    <w:tmpl w:val="4DC0207E"/>
    <w:styleLink w:val="EstiloImportado69"/>
    <w:lvl w:ilvl="0" w:tplc="D12E4B9C">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AA476">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31FE">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B0EAD0">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E8A04">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AC81A">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871D2">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68652">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6F338">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3A43D8"/>
    <w:multiLevelType w:val="multilevel"/>
    <w:tmpl w:val="0AB051D2"/>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720" w:hanging="36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1800" w:hanging="720"/>
      </w:pPr>
      <w:rPr>
        <w:rFonts w:hint="default"/>
        <w:color w:val="0D0D0D" w:themeColor="text1" w:themeTint="F2"/>
      </w:rPr>
    </w:lvl>
    <w:lvl w:ilvl="4">
      <w:start w:val="1"/>
      <w:numFmt w:val="decimal"/>
      <w:lvlText w:val="%1.%2.%3.%4.%5."/>
      <w:lvlJc w:val="left"/>
      <w:pPr>
        <w:ind w:left="2520" w:hanging="1080"/>
      </w:pPr>
      <w:rPr>
        <w:rFonts w:hint="default"/>
        <w:color w:val="0D0D0D" w:themeColor="text1" w:themeTint="F2"/>
      </w:rPr>
    </w:lvl>
    <w:lvl w:ilvl="5">
      <w:start w:val="1"/>
      <w:numFmt w:val="decimal"/>
      <w:lvlText w:val="%1.%2.%3.%4.%5.%6."/>
      <w:lvlJc w:val="left"/>
      <w:pPr>
        <w:ind w:left="2880" w:hanging="1080"/>
      </w:pPr>
      <w:rPr>
        <w:rFonts w:hint="default"/>
        <w:color w:val="0D0D0D" w:themeColor="text1" w:themeTint="F2"/>
      </w:rPr>
    </w:lvl>
    <w:lvl w:ilvl="6">
      <w:start w:val="1"/>
      <w:numFmt w:val="decimal"/>
      <w:lvlText w:val="%1.%2.%3.%4.%5.%6.%7."/>
      <w:lvlJc w:val="left"/>
      <w:pPr>
        <w:ind w:left="3600" w:hanging="1440"/>
      </w:pPr>
      <w:rPr>
        <w:rFonts w:hint="default"/>
        <w:color w:val="0D0D0D" w:themeColor="text1" w:themeTint="F2"/>
      </w:rPr>
    </w:lvl>
    <w:lvl w:ilvl="7">
      <w:start w:val="1"/>
      <w:numFmt w:val="decimal"/>
      <w:lvlText w:val="%1.%2.%3.%4.%5.%6.%7.%8."/>
      <w:lvlJc w:val="left"/>
      <w:pPr>
        <w:ind w:left="3960" w:hanging="1440"/>
      </w:pPr>
      <w:rPr>
        <w:rFonts w:hint="default"/>
        <w:color w:val="0D0D0D" w:themeColor="text1" w:themeTint="F2"/>
      </w:rPr>
    </w:lvl>
    <w:lvl w:ilvl="8">
      <w:start w:val="1"/>
      <w:numFmt w:val="decimal"/>
      <w:lvlText w:val="%1.%2.%3.%4.%5.%6.%7.%8.%9."/>
      <w:lvlJc w:val="left"/>
      <w:pPr>
        <w:ind w:left="4680" w:hanging="1800"/>
      </w:pPr>
      <w:rPr>
        <w:rFonts w:hint="default"/>
        <w:color w:val="0D0D0D" w:themeColor="text1" w:themeTint="F2"/>
      </w:rPr>
    </w:lvl>
  </w:abstractNum>
  <w:abstractNum w:abstractNumId="11" w15:restartNumberingAfterBreak="0">
    <w:nsid w:val="534E181B"/>
    <w:multiLevelType w:val="multilevel"/>
    <w:tmpl w:val="0F1E3708"/>
    <w:lvl w:ilvl="0">
      <w:start w:val="3"/>
      <w:numFmt w:val="decimal"/>
      <w:lvlText w:val="%1."/>
      <w:lvlJc w:val="left"/>
      <w:pPr>
        <w:ind w:left="360" w:hanging="360"/>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EAB1DC6"/>
    <w:multiLevelType w:val="hybridMultilevel"/>
    <w:tmpl w:val="E7CABF22"/>
    <w:styleLink w:val="EstiloImportado65"/>
    <w:lvl w:ilvl="0" w:tplc="334EAC96">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CD8F2">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7B82">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C303C">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B07A5A">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88A9E">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CEF2">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212C2">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CAA2C">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AB1F26"/>
    <w:multiLevelType w:val="hybridMultilevel"/>
    <w:tmpl w:val="35CC1A6C"/>
    <w:styleLink w:val="EstiloImportado66"/>
    <w:lvl w:ilvl="0" w:tplc="E796056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0E48AC">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3C724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2B396">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8ED98">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04F08">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60EC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66BD4">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D3A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43357E"/>
    <w:multiLevelType w:val="multilevel"/>
    <w:tmpl w:val="609E1ECC"/>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0BC53C7"/>
    <w:multiLevelType w:val="hybridMultilevel"/>
    <w:tmpl w:val="705E5E6A"/>
    <w:styleLink w:val="EstiloImportado70"/>
    <w:lvl w:ilvl="0" w:tplc="79E0EE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8FAC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BC65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7C894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A47D4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0F04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FA054C">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7661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202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E724EB"/>
    <w:multiLevelType w:val="multilevel"/>
    <w:tmpl w:val="49FE1B96"/>
    <w:styleLink w:val="EstiloImportado6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6671A5"/>
    <w:multiLevelType w:val="hybridMultilevel"/>
    <w:tmpl w:val="1B18E95A"/>
    <w:styleLink w:val="EstiloImportado71"/>
    <w:lvl w:ilvl="0" w:tplc="B332389E">
      <w:start w:val="1"/>
      <w:numFmt w:val="upperRoman"/>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2A263A">
      <w:start w:val="1"/>
      <w:numFmt w:val="upperRoman"/>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65C26">
      <w:start w:val="1"/>
      <w:numFmt w:val="upp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2B610">
      <w:start w:val="1"/>
      <w:numFmt w:val="upperRoman"/>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9C2510">
      <w:start w:val="1"/>
      <w:numFmt w:val="upperRoman"/>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437C4">
      <w:start w:val="1"/>
      <w:numFmt w:val="upp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C85BD8">
      <w:start w:val="1"/>
      <w:numFmt w:val="upperRoman"/>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2AB60">
      <w:start w:val="1"/>
      <w:numFmt w:val="upperRoman"/>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82A78">
      <w:start w:val="1"/>
      <w:numFmt w:val="upp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151DE6"/>
    <w:multiLevelType w:val="hybridMultilevel"/>
    <w:tmpl w:val="75F0EBD2"/>
    <w:styleLink w:val="EstiloImportado63"/>
    <w:lvl w:ilvl="0" w:tplc="7D90821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94084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9CBF4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6C2CB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C6021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066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20BDA">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EB82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6EAC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811AC3"/>
    <w:multiLevelType w:val="multilevel"/>
    <w:tmpl w:val="063ECCE2"/>
    <w:lvl w:ilvl="0">
      <w:start w:val="8"/>
      <w:numFmt w:val="decimal"/>
      <w:lvlText w:val="%1"/>
      <w:lvlJc w:val="left"/>
      <w:pPr>
        <w:ind w:left="1702" w:hanging="708"/>
      </w:pPr>
      <w:rPr>
        <w:rFonts w:hint="default"/>
        <w:lang w:val="pt-PT" w:eastAsia="en-US" w:bidi="ar-SA"/>
      </w:rPr>
    </w:lvl>
    <w:lvl w:ilvl="1">
      <w:start w:val="1"/>
      <w:numFmt w:val="decimal"/>
      <w:lvlText w:val="%1.%2"/>
      <w:lvlJc w:val="left"/>
      <w:pPr>
        <w:ind w:left="1702" w:hanging="708"/>
      </w:pPr>
      <w:rPr>
        <w:rFonts w:ascii="Cambria" w:eastAsia="Cambria" w:hAnsi="Cambria" w:cs="Cambria" w:hint="default"/>
        <w:spacing w:val="-2"/>
        <w:w w:val="112"/>
        <w:sz w:val="28"/>
        <w:szCs w:val="28"/>
        <w:lang w:val="pt-PT" w:eastAsia="en-US" w:bidi="ar-SA"/>
      </w:rPr>
    </w:lvl>
    <w:lvl w:ilvl="2">
      <w:numFmt w:val="bullet"/>
      <w:lvlText w:val="•"/>
      <w:lvlJc w:val="left"/>
      <w:pPr>
        <w:ind w:left="3741" w:hanging="708"/>
      </w:pPr>
      <w:rPr>
        <w:rFonts w:hint="default"/>
        <w:lang w:val="pt-PT" w:eastAsia="en-US" w:bidi="ar-SA"/>
      </w:rPr>
    </w:lvl>
    <w:lvl w:ilvl="3">
      <w:numFmt w:val="bullet"/>
      <w:lvlText w:val="•"/>
      <w:lvlJc w:val="left"/>
      <w:pPr>
        <w:ind w:left="4761" w:hanging="708"/>
      </w:pPr>
      <w:rPr>
        <w:rFonts w:hint="default"/>
        <w:lang w:val="pt-PT" w:eastAsia="en-US" w:bidi="ar-SA"/>
      </w:rPr>
    </w:lvl>
    <w:lvl w:ilvl="4">
      <w:numFmt w:val="bullet"/>
      <w:lvlText w:val="•"/>
      <w:lvlJc w:val="left"/>
      <w:pPr>
        <w:ind w:left="5782" w:hanging="708"/>
      </w:pPr>
      <w:rPr>
        <w:rFonts w:hint="default"/>
        <w:lang w:val="pt-PT" w:eastAsia="en-US" w:bidi="ar-SA"/>
      </w:rPr>
    </w:lvl>
    <w:lvl w:ilvl="5">
      <w:numFmt w:val="bullet"/>
      <w:lvlText w:val="•"/>
      <w:lvlJc w:val="left"/>
      <w:pPr>
        <w:ind w:left="6803" w:hanging="708"/>
      </w:pPr>
      <w:rPr>
        <w:rFonts w:hint="default"/>
        <w:lang w:val="pt-PT" w:eastAsia="en-US" w:bidi="ar-SA"/>
      </w:rPr>
    </w:lvl>
    <w:lvl w:ilvl="6">
      <w:numFmt w:val="bullet"/>
      <w:lvlText w:val="•"/>
      <w:lvlJc w:val="left"/>
      <w:pPr>
        <w:ind w:left="7823" w:hanging="708"/>
      </w:pPr>
      <w:rPr>
        <w:rFonts w:hint="default"/>
        <w:lang w:val="pt-PT" w:eastAsia="en-US" w:bidi="ar-SA"/>
      </w:rPr>
    </w:lvl>
    <w:lvl w:ilvl="7">
      <w:numFmt w:val="bullet"/>
      <w:lvlText w:val="•"/>
      <w:lvlJc w:val="left"/>
      <w:pPr>
        <w:ind w:left="8844" w:hanging="708"/>
      </w:pPr>
      <w:rPr>
        <w:rFonts w:hint="default"/>
        <w:lang w:val="pt-PT" w:eastAsia="en-US" w:bidi="ar-SA"/>
      </w:rPr>
    </w:lvl>
    <w:lvl w:ilvl="8">
      <w:numFmt w:val="bullet"/>
      <w:lvlText w:val="•"/>
      <w:lvlJc w:val="left"/>
      <w:pPr>
        <w:ind w:left="9865" w:hanging="708"/>
      </w:pPr>
      <w:rPr>
        <w:rFonts w:hint="default"/>
        <w:lang w:val="pt-PT" w:eastAsia="en-US" w:bidi="ar-SA"/>
      </w:rPr>
    </w:lvl>
  </w:abstractNum>
  <w:num w:numId="1" w16cid:durableId="1708339046">
    <w:abstractNumId w:val="16"/>
  </w:num>
  <w:num w:numId="2" w16cid:durableId="653025644">
    <w:abstractNumId w:val="18"/>
  </w:num>
  <w:num w:numId="3" w16cid:durableId="1072238088">
    <w:abstractNumId w:val="0"/>
  </w:num>
  <w:num w:numId="4" w16cid:durableId="70129036">
    <w:abstractNumId w:val="12"/>
  </w:num>
  <w:num w:numId="5" w16cid:durableId="1391269265">
    <w:abstractNumId w:val="13"/>
  </w:num>
  <w:num w:numId="6" w16cid:durableId="1958488956">
    <w:abstractNumId w:val="5"/>
  </w:num>
  <w:num w:numId="7" w16cid:durableId="1723094590">
    <w:abstractNumId w:val="1"/>
  </w:num>
  <w:num w:numId="8" w16cid:durableId="1409883209">
    <w:abstractNumId w:val="9"/>
  </w:num>
  <w:num w:numId="9" w16cid:durableId="1420953269">
    <w:abstractNumId w:val="15"/>
  </w:num>
  <w:num w:numId="10" w16cid:durableId="1175539804">
    <w:abstractNumId w:val="17"/>
  </w:num>
  <w:num w:numId="11" w16cid:durableId="239798247">
    <w:abstractNumId w:val="2"/>
  </w:num>
  <w:num w:numId="12" w16cid:durableId="1357929446">
    <w:abstractNumId w:val="8"/>
  </w:num>
  <w:num w:numId="13" w16cid:durableId="956835832">
    <w:abstractNumId w:val="3"/>
  </w:num>
  <w:num w:numId="14" w16cid:durableId="1579438143">
    <w:abstractNumId w:val="14"/>
  </w:num>
  <w:num w:numId="15" w16cid:durableId="339284887">
    <w:abstractNumId w:val="6"/>
  </w:num>
  <w:num w:numId="16" w16cid:durableId="850880246">
    <w:abstractNumId w:val="11"/>
  </w:num>
  <w:num w:numId="17" w16cid:durableId="1020085532">
    <w:abstractNumId w:val="4"/>
  </w:num>
  <w:num w:numId="18" w16cid:durableId="614874036">
    <w:abstractNumId w:val="10"/>
  </w:num>
  <w:num w:numId="19" w16cid:durableId="538276501">
    <w:abstractNumId w:val="7"/>
  </w:num>
  <w:num w:numId="20" w16cid:durableId="34520660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CE"/>
    <w:rsid w:val="000203F0"/>
    <w:rsid w:val="000231C1"/>
    <w:rsid w:val="00024847"/>
    <w:rsid w:val="00025542"/>
    <w:rsid w:val="0002648A"/>
    <w:rsid w:val="000268B5"/>
    <w:rsid w:val="00027876"/>
    <w:rsid w:val="000301C4"/>
    <w:rsid w:val="00031625"/>
    <w:rsid w:val="000317CA"/>
    <w:rsid w:val="00033948"/>
    <w:rsid w:val="00033E4E"/>
    <w:rsid w:val="000407D2"/>
    <w:rsid w:val="0005122A"/>
    <w:rsid w:val="00084DBE"/>
    <w:rsid w:val="000921D1"/>
    <w:rsid w:val="0009502B"/>
    <w:rsid w:val="000B324B"/>
    <w:rsid w:val="000D06C5"/>
    <w:rsid w:val="000E62A6"/>
    <w:rsid w:val="000E74FC"/>
    <w:rsid w:val="000F3E9E"/>
    <w:rsid w:val="00100B30"/>
    <w:rsid w:val="001029E4"/>
    <w:rsid w:val="0010461A"/>
    <w:rsid w:val="00105CCD"/>
    <w:rsid w:val="00113FCD"/>
    <w:rsid w:val="0013762B"/>
    <w:rsid w:val="001414B3"/>
    <w:rsid w:val="00142CC9"/>
    <w:rsid w:val="0015673F"/>
    <w:rsid w:val="0016543A"/>
    <w:rsid w:val="00181435"/>
    <w:rsid w:val="00181A4F"/>
    <w:rsid w:val="00183CCB"/>
    <w:rsid w:val="001854A9"/>
    <w:rsid w:val="0018562F"/>
    <w:rsid w:val="00193FA2"/>
    <w:rsid w:val="001B27BB"/>
    <w:rsid w:val="001B2FC2"/>
    <w:rsid w:val="001D7E90"/>
    <w:rsid w:val="001E4941"/>
    <w:rsid w:val="001F4957"/>
    <w:rsid w:val="00201651"/>
    <w:rsid w:val="002131DB"/>
    <w:rsid w:val="0022525B"/>
    <w:rsid w:val="002276BC"/>
    <w:rsid w:val="00231ED3"/>
    <w:rsid w:val="00237760"/>
    <w:rsid w:val="00240991"/>
    <w:rsid w:val="00253F8B"/>
    <w:rsid w:val="00265B63"/>
    <w:rsid w:val="00272044"/>
    <w:rsid w:val="00274120"/>
    <w:rsid w:val="00281122"/>
    <w:rsid w:val="00281875"/>
    <w:rsid w:val="002846F1"/>
    <w:rsid w:val="00296B54"/>
    <w:rsid w:val="002A3526"/>
    <w:rsid w:val="002B2C8F"/>
    <w:rsid w:val="002B2FB3"/>
    <w:rsid w:val="002C071F"/>
    <w:rsid w:val="002C6021"/>
    <w:rsid w:val="002C7A37"/>
    <w:rsid w:val="002D1BF0"/>
    <w:rsid w:val="002E4071"/>
    <w:rsid w:val="002F36F8"/>
    <w:rsid w:val="002F5D27"/>
    <w:rsid w:val="002F6724"/>
    <w:rsid w:val="00302815"/>
    <w:rsid w:val="003028EC"/>
    <w:rsid w:val="00303211"/>
    <w:rsid w:val="00303AA0"/>
    <w:rsid w:val="00304165"/>
    <w:rsid w:val="0030674F"/>
    <w:rsid w:val="00310022"/>
    <w:rsid w:val="0031256D"/>
    <w:rsid w:val="00321DE0"/>
    <w:rsid w:val="0032224F"/>
    <w:rsid w:val="00324FED"/>
    <w:rsid w:val="0034019A"/>
    <w:rsid w:val="003747B6"/>
    <w:rsid w:val="003843B5"/>
    <w:rsid w:val="003877FB"/>
    <w:rsid w:val="00393192"/>
    <w:rsid w:val="003A2B49"/>
    <w:rsid w:val="003A5927"/>
    <w:rsid w:val="003B59FF"/>
    <w:rsid w:val="003D41C3"/>
    <w:rsid w:val="003E1269"/>
    <w:rsid w:val="003E7BC4"/>
    <w:rsid w:val="003F7F91"/>
    <w:rsid w:val="0040113F"/>
    <w:rsid w:val="00402F80"/>
    <w:rsid w:val="0042665B"/>
    <w:rsid w:val="00435610"/>
    <w:rsid w:val="00437DB9"/>
    <w:rsid w:val="00455DD2"/>
    <w:rsid w:val="004657E9"/>
    <w:rsid w:val="00471B02"/>
    <w:rsid w:val="0047368F"/>
    <w:rsid w:val="00475BAD"/>
    <w:rsid w:val="004854B2"/>
    <w:rsid w:val="0048721A"/>
    <w:rsid w:val="004A05E6"/>
    <w:rsid w:val="004B0BDD"/>
    <w:rsid w:val="004B1D03"/>
    <w:rsid w:val="004C5FB4"/>
    <w:rsid w:val="004D4A89"/>
    <w:rsid w:val="004D7F66"/>
    <w:rsid w:val="004E4E38"/>
    <w:rsid w:val="004E60C0"/>
    <w:rsid w:val="00510997"/>
    <w:rsid w:val="00527A0B"/>
    <w:rsid w:val="00536EFC"/>
    <w:rsid w:val="005424A6"/>
    <w:rsid w:val="005535FF"/>
    <w:rsid w:val="005823FB"/>
    <w:rsid w:val="00591F3C"/>
    <w:rsid w:val="0059427E"/>
    <w:rsid w:val="005A5F14"/>
    <w:rsid w:val="005B450D"/>
    <w:rsid w:val="005E67E4"/>
    <w:rsid w:val="005E7C78"/>
    <w:rsid w:val="00601EC1"/>
    <w:rsid w:val="006030BF"/>
    <w:rsid w:val="00607FA2"/>
    <w:rsid w:val="00614215"/>
    <w:rsid w:val="0062589F"/>
    <w:rsid w:val="00650FBE"/>
    <w:rsid w:val="006610D8"/>
    <w:rsid w:val="0066660E"/>
    <w:rsid w:val="00674DFD"/>
    <w:rsid w:val="006943E2"/>
    <w:rsid w:val="00697589"/>
    <w:rsid w:val="006A0EAD"/>
    <w:rsid w:val="006B38B8"/>
    <w:rsid w:val="006B3C38"/>
    <w:rsid w:val="006C0BCE"/>
    <w:rsid w:val="006C487C"/>
    <w:rsid w:val="006D0EC2"/>
    <w:rsid w:val="006D4334"/>
    <w:rsid w:val="0070306D"/>
    <w:rsid w:val="00714B44"/>
    <w:rsid w:val="00722C99"/>
    <w:rsid w:val="00724949"/>
    <w:rsid w:val="00726151"/>
    <w:rsid w:val="0072674A"/>
    <w:rsid w:val="007359D3"/>
    <w:rsid w:val="00743BFC"/>
    <w:rsid w:val="007544F1"/>
    <w:rsid w:val="00762E15"/>
    <w:rsid w:val="007721BF"/>
    <w:rsid w:val="00772798"/>
    <w:rsid w:val="007A15A1"/>
    <w:rsid w:val="007A52E4"/>
    <w:rsid w:val="007B0C17"/>
    <w:rsid w:val="007B3CA3"/>
    <w:rsid w:val="007C6BB7"/>
    <w:rsid w:val="007D02B5"/>
    <w:rsid w:val="007D435B"/>
    <w:rsid w:val="007F21F0"/>
    <w:rsid w:val="007F275C"/>
    <w:rsid w:val="0080113E"/>
    <w:rsid w:val="008040B4"/>
    <w:rsid w:val="00804CD6"/>
    <w:rsid w:val="0081583F"/>
    <w:rsid w:val="00816EDF"/>
    <w:rsid w:val="0086733E"/>
    <w:rsid w:val="0087465D"/>
    <w:rsid w:val="0088120B"/>
    <w:rsid w:val="00883999"/>
    <w:rsid w:val="008872EF"/>
    <w:rsid w:val="008B3CAA"/>
    <w:rsid w:val="008B7606"/>
    <w:rsid w:val="008C2517"/>
    <w:rsid w:val="008C509C"/>
    <w:rsid w:val="008D06E4"/>
    <w:rsid w:val="008D5509"/>
    <w:rsid w:val="008E410C"/>
    <w:rsid w:val="008F1540"/>
    <w:rsid w:val="008F3C26"/>
    <w:rsid w:val="00904A13"/>
    <w:rsid w:val="00910D18"/>
    <w:rsid w:val="009119B3"/>
    <w:rsid w:val="00925270"/>
    <w:rsid w:val="00934101"/>
    <w:rsid w:val="00942E7A"/>
    <w:rsid w:val="00951318"/>
    <w:rsid w:val="0097297D"/>
    <w:rsid w:val="009744D6"/>
    <w:rsid w:val="00987987"/>
    <w:rsid w:val="009926AC"/>
    <w:rsid w:val="00995CD8"/>
    <w:rsid w:val="009960FE"/>
    <w:rsid w:val="00997B44"/>
    <w:rsid w:val="009A608F"/>
    <w:rsid w:val="009A6F70"/>
    <w:rsid w:val="009B3A19"/>
    <w:rsid w:val="009C7571"/>
    <w:rsid w:val="009D5FF4"/>
    <w:rsid w:val="009E2488"/>
    <w:rsid w:val="009E504D"/>
    <w:rsid w:val="009F3C57"/>
    <w:rsid w:val="009F48E8"/>
    <w:rsid w:val="00A01C7C"/>
    <w:rsid w:val="00A106A5"/>
    <w:rsid w:val="00A12296"/>
    <w:rsid w:val="00A26D78"/>
    <w:rsid w:val="00A27261"/>
    <w:rsid w:val="00A36F36"/>
    <w:rsid w:val="00A376B1"/>
    <w:rsid w:val="00A51DEB"/>
    <w:rsid w:val="00A75192"/>
    <w:rsid w:val="00A8550D"/>
    <w:rsid w:val="00A85D57"/>
    <w:rsid w:val="00AA185A"/>
    <w:rsid w:val="00AB148D"/>
    <w:rsid w:val="00AB41AD"/>
    <w:rsid w:val="00AB4847"/>
    <w:rsid w:val="00AB68B5"/>
    <w:rsid w:val="00AC163D"/>
    <w:rsid w:val="00AC5D30"/>
    <w:rsid w:val="00AD2227"/>
    <w:rsid w:val="00AF33E8"/>
    <w:rsid w:val="00AF54D7"/>
    <w:rsid w:val="00AF5B51"/>
    <w:rsid w:val="00B06E40"/>
    <w:rsid w:val="00B13C23"/>
    <w:rsid w:val="00B155AD"/>
    <w:rsid w:val="00B213D9"/>
    <w:rsid w:val="00B40445"/>
    <w:rsid w:val="00B948A6"/>
    <w:rsid w:val="00B96BD3"/>
    <w:rsid w:val="00BA7692"/>
    <w:rsid w:val="00BC6309"/>
    <w:rsid w:val="00BD0530"/>
    <w:rsid w:val="00BD28EE"/>
    <w:rsid w:val="00BD7868"/>
    <w:rsid w:val="00BE1676"/>
    <w:rsid w:val="00BE179B"/>
    <w:rsid w:val="00BF057D"/>
    <w:rsid w:val="00C12586"/>
    <w:rsid w:val="00C46B5E"/>
    <w:rsid w:val="00C7299D"/>
    <w:rsid w:val="00C767C1"/>
    <w:rsid w:val="00C817A6"/>
    <w:rsid w:val="00C82A74"/>
    <w:rsid w:val="00C91E5A"/>
    <w:rsid w:val="00CB0542"/>
    <w:rsid w:val="00CB3340"/>
    <w:rsid w:val="00CB74EB"/>
    <w:rsid w:val="00CC565C"/>
    <w:rsid w:val="00CC7C76"/>
    <w:rsid w:val="00CD035B"/>
    <w:rsid w:val="00CE0CFC"/>
    <w:rsid w:val="00CE0F71"/>
    <w:rsid w:val="00CE4AA6"/>
    <w:rsid w:val="00CF338C"/>
    <w:rsid w:val="00D0288E"/>
    <w:rsid w:val="00D03F2A"/>
    <w:rsid w:val="00D074DC"/>
    <w:rsid w:val="00D0781C"/>
    <w:rsid w:val="00D0784A"/>
    <w:rsid w:val="00D10A0B"/>
    <w:rsid w:val="00D14AFB"/>
    <w:rsid w:val="00D14D71"/>
    <w:rsid w:val="00D30587"/>
    <w:rsid w:val="00D415E5"/>
    <w:rsid w:val="00D431A8"/>
    <w:rsid w:val="00D475A2"/>
    <w:rsid w:val="00D57124"/>
    <w:rsid w:val="00D74867"/>
    <w:rsid w:val="00D86C68"/>
    <w:rsid w:val="00D95058"/>
    <w:rsid w:val="00DA0D74"/>
    <w:rsid w:val="00DB4A72"/>
    <w:rsid w:val="00DB6F83"/>
    <w:rsid w:val="00DC42EC"/>
    <w:rsid w:val="00DC5AB7"/>
    <w:rsid w:val="00DD17B0"/>
    <w:rsid w:val="00DD4024"/>
    <w:rsid w:val="00DE7E6B"/>
    <w:rsid w:val="00DF2B20"/>
    <w:rsid w:val="00DF64E2"/>
    <w:rsid w:val="00E01078"/>
    <w:rsid w:val="00E0783F"/>
    <w:rsid w:val="00E14C24"/>
    <w:rsid w:val="00E26EF1"/>
    <w:rsid w:val="00E3129D"/>
    <w:rsid w:val="00E3532E"/>
    <w:rsid w:val="00E43064"/>
    <w:rsid w:val="00E62153"/>
    <w:rsid w:val="00E63DE2"/>
    <w:rsid w:val="00E64CB4"/>
    <w:rsid w:val="00E80A3C"/>
    <w:rsid w:val="00E83307"/>
    <w:rsid w:val="00EA3AD5"/>
    <w:rsid w:val="00EA3F8C"/>
    <w:rsid w:val="00EB2EAB"/>
    <w:rsid w:val="00EC1461"/>
    <w:rsid w:val="00EC2A9A"/>
    <w:rsid w:val="00EC3DE3"/>
    <w:rsid w:val="00ED393C"/>
    <w:rsid w:val="00EE227A"/>
    <w:rsid w:val="00EE5BD0"/>
    <w:rsid w:val="00EF2233"/>
    <w:rsid w:val="00EF740D"/>
    <w:rsid w:val="00EF7EFE"/>
    <w:rsid w:val="00F223B2"/>
    <w:rsid w:val="00F22AE0"/>
    <w:rsid w:val="00F403B9"/>
    <w:rsid w:val="00F408CD"/>
    <w:rsid w:val="00F44EDA"/>
    <w:rsid w:val="00F67010"/>
    <w:rsid w:val="00F9157E"/>
    <w:rsid w:val="00F9442F"/>
    <w:rsid w:val="00FA108F"/>
    <w:rsid w:val="00FB3615"/>
    <w:rsid w:val="00FB6D50"/>
    <w:rsid w:val="00FC3827"/>
    <w:rsid w:val="00FC59C6"/>
    <w:rsid w:val="00FC6056"/>
    <w:rsid w:val="00FC6DDF"/>
    <w:rsid w:val="00FC7CAA"/>
    <w:rsid w:val="00FE47F3"/>
    <w:rsid w:val="00FE79C2"/>
    <w:rsid w:val="00FF5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58EDE"/>
  <w15:docId w15:val="{9AB3BB7D-31E3-4063-98EA-3E695D34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paragraph" w:styleId="Ttulo1">
    <w:name w:val="heading 1"/>
    <w:link w:val="Ttulo1Char"/>
    <w:uiPriority w:val="9"/>
    <w:qFormat/>
    <w:rsid w:val="002131DB"/>
    <w:pPr>
      <w:widowControl w:val="0"/>
      <w:pBdr>
        <w:top w:val="nil"/>
        <w:left w:val="nil"/>
        <w:bottom w:val="nil"/>
        <w:right w:val="nil"/>
        <w:between w:val="nil"/>
        <w:bar w:val="nil"/>
      </w:pBdr>
      <w:spacing w:after="0" w:line="240" w:lineRule="auto"/>
      <w:ind w:left="862"/>
      <w:jc w:val="both"/>
      <w:outlineLvl w:val="0"/>
    </w:pPr>
    <w:rPr>
      <w:rFonts w:ascii="Arial" w:eastAsia="Arial Unicode MS" w:hAnsi="Arial" w:cs="Arial Unicode MS"/>
      <w:b/>
      <w:bCs/>
      <w:color w:val="000000"/>
      <w:sz w:val="24"/>
      <w:szCs w:val="24"/>
      <w:u w:color="000000"/>
      <w:bdr w:val="nil"/>
      <w:lang w:val="pt-PT" w:eastAsia="pt-BR"/>
    </w:rPr>
  </w:style>
  <w:style w:type="paragraph" w:styleId="Ttulo3">
    <w:name w:val="heading 3"/>
    <w:basedOn w:val="Normal"/>
    <w:next w:val="Normal"/>
    <w:link w:val="Ttulo3Char"/>
    <w:uiPriority w:val="9"/>
    <w:semiHidden/>
    <w:unhideWhenUsed/>
    <w:qFormat/>
    <w:rsid w:val="003F7F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rsid w:val="006C0BCE"/>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pt-BR"/>
    </w:rPr>
  </w:style>
  <w:style w:type="character" w:customStyle="1" w:styleId="CorpodetextoChar">
    <w:name w:val="Corpo de texto Char"/>
    <w:basedOn w:val="Fontepargpadro"/>
    <w:link w:val="Corpodetexto"/>
    <w:rsid w:val="006C0BCE"/>
    <w:rPr>
      <w:rFonts w:ascii="Arial" w:eastAsia="Arial Unicode MS" w:hAnsi="Arial" w:cs="Arial Unicode MS"/>
      <w:color w:val="000000"/>
      <w:sz w:val="24"/>
      <w:szCs w:val="24"/>
      <w:u w:color="000000"/>
      <w:bdr w:val="nil"/>
      <w:lang w:val="pt-PT" w:eastAsia="pt-BR"/>
    </w:rPr>
  </w:style>
  <w:style w:type="paragraph" w:styleId="PargrafodaLista">
    <w:name w:val="List Paragraph"/>
    <w:aliases w:val="List I Paragraph,Parágrafo com marcador - inserir marcador,Parágrafo_2,Segundo,Texto,Título 10"/>
    <w:link w:val="PargrafodaListaChar"/>
    <w:uiPriority w:val="34"/>
    <w:qFormat/>
    <w:rsid w:val="006C0BCE"/>
    <w:pPr>
      <w:widowControl w:val="0"/>
      <w:pBdr>
        <w:top w:val="nil"/>
        <w:left w:val="nil"/>
        <w:bottom w:val="nil"/>
        <w:right w:val="nil"/>
        <w:between w:val="nil"/>
        <w:bar w:val="nil"/>
      </w:pBdr>
      <w:spacing w:after="0" w:line="240" w:lineRule="auto"/>
      <w:ind w:left="1880"/>
      <w:jc w:val="both"/>
    </w:pPr>
    <w:rPr>
      <w:rFonts w:ascii="Arial" w:eastAsia="Arial Unicode MS" w:hAnsi="Arial" w:cs="Arial Unicode MS"/>
      <w:color w:val="000000"/>
      <w:u w:color="000000"/>
      <w:bdr w:val="nil"/>
      <w:lang w:val="pt-PT" w:eastAsia="pt-BR"/>
    </w:rPr>
  </w:style>
  <w:style w:type="paragraph" w:styleId="Textodenotaderodap">
    <w:name w:val="footnote text"/>
    <w:link w:val="TextodenotaderodapChar"/>
    <w:uiPriority w:val="99"/>
    <w:rsid w:val="006C0BCE"/>
    <w:pPr>
      <w:widowControl w:val="0"/>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pt-PT" w:eastAsia="pt-BR"/>
    </w:rPr>
  </w:style>
  <w:style w:type="character" w:customStyle="1" w:styleId="TextodenotaderodapChar">
    <w:name w:val="Texto de nota de rodapé Char"/>
    <w:basedOn w:val="Fontepargpadro"/>
    <w:link w:val="Textodenotaderodap"/>
    <w:uiPriority w:val="99"/>
    <w:qFormat/>
    <w:rsid w:val="006C0BCE"/>
    <w:rPr>
      <w:rFonts w:ascii="Arial" w:eastAsia="Arial" w:hAnsi="Arial" w:cs="Arial"/>
      <w:color w:val="000000"/>
      <w:sz w:val="20"/>
      <w:szCs w:val="20"/>
      <w:u w:color="000000"/>
      <w:bdr w:val="nil"/>
      <w:lang w:val="pt-PT" w:eastAsia="pt-BR"/>
    </w:rPr>
  </w:style>
  <w:style w:type="character" w:customStyle="1" w:styleId="Nenhum">
    <w:name w:val="Nenhum"/>
    <w:rsid w:val="006C0BCE"/>
  </w:style>
  <w:style w:type="numbering" w:customStyle="1" w:styleId="EstiloImportado62">
    <w:name w:val="Estilo Importado 62"/>
    <w:rsid w:val="006C0BCE"/>
    <w:pPr>
      <w:numPr>
        <w:numId w:val="1"/>
      </w:numPr>
    </w:pPr>
  </w:style>
  <w:style w:type="numbering" w:customStyle="1" w:styleId="EstiloImportado63">
    <w:name w:val="Estilo Importado 63"/>
    <w:rsid w:val="006C0BCE"/>
    <w:pPr>
      <w:numPr>
        <w:numId w:val="2"/>
      </w:numPr>
    </w:pPr>
  </w:style>
  <w:style w:type="numbering" w:customStyle="1" w:styleId="EstiloImportado64">
    <w:name w:val="Estilo Importado 64"/>
    <w:rsid w:val="006C0BCE"/>
    <w:pPr>
      <w:numPr>
        <w:numId w:val="3"/>
      </w:numPr>
    </w:pPr>
  </w:style>
  <w:style w:type="numbering" w:customStyle="1" w:styleId="EstiloImportado65">
    <w:name w:val="Estilo Importado 65"/>
    <w:rsid w:val="006C0BCE"/>
    <w:pPr>
      <w:numPr>
        <w:numId w:val="4"/>
      </w:numPr>
    </w:pPr>
  </w:style>
  <w:style w:type="numbering" w:customStyle="1" w:styleId="EstiloImportado66">
    <w:name w:val="Estilo Importado 66"/>
    <w:rsid w:val="006C0BCE"/>
    <w:pPr>
      <w:numPr>
        <w:numId w:val="5"/>
      </w:numPr>
    </w:pPr>
  </w:style>
  <w:style w:type="numbering" w:customStyle="1" w:styleId="EstiloImportado67">
    <w:name w:val="Estilo Importado 67"/>
    <w:rsid w:val="006C0BCE"/>
    <w:pPr>
      <w:numPr>
        <w:numId w:val="6"/>
      </w:numPr>
    </w:pPr>
  </w:style>
  <w:style w:type="numbering" w:customStyle="1" w:styleId="EstiloImportado68">
    <w:name w:val="Estilo Importado 68"/>
    <w:rsid w:val="006C0BCE"/>
    <w:pPr>
      <w:numPr>
        <w:numId w:val="7"/>
      </w:numPr>
    </w:pPr>
  </w:style>
  <w:style w:type="numbering" w:customStyle="1" w:styleId="EstiloImportado69">
    <w:name w:val="Estilo Importado 69"/>
    <w:rsid w:val="006C0BCE"/>
    <w:pPr>
      <w:numPr>
        <w:numId w:val="8"/>
      </w:numPr>
    </w:pPr>
  </w:style>
  <w:style w:type="numbering" w:customStyle="1" w:styleId="EstiloImportado70">
    <w:name w:val="Estilo Importado 70"/>
    <w:rsid w:val="006C0BCE"/>
    <w:pPr>
      <w:numPr>
        <w:numId w:val="9"/>
      </w:numPr>
    </w:pPr>
  </w:style>
  <w:style w:type="numbering" w:customStyle="1" w:styleId="EstiloImportado71">
    <w:name w:val="Estilo Importado 71"/>
    <w:rsid w:val="006C0BCE"/>
    <w:pPr>
      <w:numPr>
        <w:numId w:val="10"/>
      </w:numPr>
    </w:pPr>
  </w:style>
  <w:style w:type="numbering" w:customStyle="1" w:styleId="EstiloImportado72">
    <w:name w:val="Estilo Importado 72"/>
    <w:rsid w:val="006C0BCE"/>
    <w:pPr>
      <w:numPr>
        <w:numId w:val="11"/>
      </w:numPr>
    </w:pPr>
  </w:style>
  <w:style w:type="paragraph" w:styleId="Cabealho">
    <w:name w:val="header"/>
    <w:basedOn w:val="Normal"/>
    <w:link w:val="CabealhoChar"/>
    <w:uiPriority w:val="99"/>
    <w:unhideWhenUsed/>
    <w:rsid w:val="006C0BCE"/>
    <w:pPr>
      <w:tabs>
        <w:tab w:val="center" w:pos="4252"/>
        <w:tab w:val="right" w:pos="8504"/>
      </w:tabs>
    </w:pPr>
  </w:style>
  <w:style w:type="character" w:customStyle="1" w:styleId="CabealhoChar">
    <w:name w:val="Cabeçalho Char"/>
    <w:basedOn w:val="Fontepargpadro"/>
    <w:link w:val="Cabealho"/>
    <w:uiPriority w:val="99"/>
    <w:rsid w:val="006C0BCE"/>
    <w:rPr>
      <w:rFonts w:ascii="Arial" w:eastAsia="Arial Unicode MS" w:hAnsi="Arial" w:cs="Arial Unicode MS"/>
      <w:color w:val="000000"/>
      <w:u w:color="000000"/>
      <w:bdr w:val="nil"/>
      <w:lang w:val="pt-PT" w:eastAsia="pt-BR"/>
    </w:rPr>
  </w:style>
  <w:style w:type="paragraph" w:styleId="Rodap">
    <w:name w:val="footer"/>
    <w:basedOn w:val="Normal"/>
    <w:link w:val="RodapChar"/>
    <w:uiPriority w:val="99"/>
    <w:unhideWhenUsed/>
    <w:rsid w:val="006C0BCE"/>
    <w:pPr>
      <w:tabs>
        <w:tab w:val="center" w:pos="4252"/>
        <w:tab w:val="right" w:pos="8504"/>
      </w:tabs>
    </w:pPr>
  </w:style>
  <w:style w:type="character" w:customStyle="1" w:styleId="RodapChar">
    <w:name w:val="Rodapé Char"/>
    <w:basedOn w:val="Fontepargpadro"/>
    <w:link w:val="Rodap"/>
    <w:uiPriority w:val="99"/>
    <w:rsid w:val="006C0BCE"/>
    <w:rPr>
      <w:rFonts w:ascii="Arial" w:eastAsia="Arial Unicode MS" w:hAnsi="Arial" w:cs="Arial Unicode MS"/>
      <w:color w:val="000000"/>
      <w:u w:color="000000"/>
      <w:bdr w:val="nil"/>
      <w:lang w:val="pt-PT" w:eastAsia="pt-BR"/>
    </w:rPr>
  </w:style>
  <w:style w:type="character" w:customStyle="1" w:styleId="Ttulo1Char">
    <w:name w:val="Título 1 Char"/>
    <w:basedOn w:val="Fontepargpadro"/>
    <w:link w:val="Ttulo1"/>
    <w:uiPriority w:val="9"/>
    <w:rsid w:val="002131DB"/>
    <w:rPr>
      <w:rFonts w:ascii="Arial" w:eastAsia="Arial Unicode MS" w:hAnsi="Arial" w:cs="Arial Unicode MS"/>
      <w:b/>
      <w:bCs/>
      <w:color w:val="000000"/>
      <w:sz w:val="24"/>
      <w:szCs w:val="24"/>
      <w:u w:color="000000"/>
      <w:bdr w:val="nil"/>
      <w:lang w:val="pt-PT" w:eastAsia="pt-BR"/>
    </w:rPr>
  </w:style>
  <w:style w:type="table" w:customStyle="1" w:styleId="TableNormal">
    <w:name w:val="Table Normal"/>
    <w:rsid w:val="002131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2131D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pt-BR"/>
    </w:rPr>
  </w:style>
  <w:style w:type="paragraph" w:customStyle="1" w:styleId="TableParagraph">
    <w:name w:val="Table Paragraph"/>
    <w:rsid w:val="002131DB"/>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pt-PT" w:eastAsia="pt-BR"/>
    </w:rPr>
  </w:style>
  <w:style w:type="character" w:customStyle="1" w:styleId="Ttulo3Char">
    <w:name w:val="Título 3 Char"/>
    <w:basedOn w:val="Fontepargpadro"/>
    <w:link w:val="Ttulo3"/>
    <w:uiPriority w:val="9"/>
    <w:semiHidden/>
    <w:rsid w:val="003F7F91"/>
    <w:rPr>
      <w:rFonts w:asciiTheme="majorHAnsi" w:eastAsiaTheme="majorEastAsia" w:hAnsiTheme="majorHAnsi" w:cstheme="majorBidi"/>
      <w:color w:val="1F4D78" w:themeColor="accent1" w:themeShade="7F"/>
      <w:sz w:val="24"/>
      <w:szCs w:val="24"/>
      <w:u w:color="000000"/>
      <w:bdr w:val="nil"/>
      <w:lang w:val="pt-PT" w:eastAsia="pt-BR"/>
    </w:rPr>
  </w:style>
  <w:style w:type="paragraph" w:customStyle="1" w:styleId="dou-paragraph">
    <w:name w:val="dou-paragraph"/>
    <w:basedOn w:val="Normal"/>
    <w:rsid w:val="00FC6DDF"/>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Hyperlink">
    <w:name w:val="Hyperlink"/>
    <w:basedOn w:val="Fontepargpadro"/>
    <w:uiPriority w:val="99"/>
    <w:unhideWhenUsed/>
    <w:rsid w:val="0042665B"/>
    <w:rPr>
      <w:color w:val="0000FF"/>
      <w:u w:val="single"/>
    </w:rPr>
  </w:style>
  <w:style w:type="character" w:styleId="Forte">
    <w:name w:val="Strong"/>
    <w:basedOn w:val="Fontepargpadro"/>
    <w:uiPriority w:val="22"/>
    <w:qFormat/>
    <w:rsid w:val="0042665B"/>
    <w:rPr>
      <w:b/>
      <w:bCs/>
    </w:rPr>
  </w:style>
  <w:style w:type="paragraph" w:styleId="Ttulo">
    <w:name w:val="Title"/>
    <w:basedOn w:val="Normal"/>
    <w:next w:val="Normal"/>
    <w:link w:val="TtuloChar"/>
    <w:uiPriority w:val="10"/>
    <w:qFormat/>
    <w:rsid w:val="003D41C3"/>
    <w:pPr>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3D41C3"/>
    <w:rPr>
      <w:rFonts w:asciiTheme="majorHAnsi" w:eastAsiaTheme="majorEastAsia" w:hAnsiTheme="majorHAnsi" w:cstheme="majorBidi"/>
      <w:spacing w:val="-10"/>
      <w:kern w:val="28"/>
      <w:sz w:val="56"/>
      <w:szCs w:val="56"/>
      <w:u w:color="000000"/>
      <w:bdr w:val="nil"/>
      <w:lang w:val="pt-PT" w:eastAsia="pt-BR"/>
    </w:rPr>
  </w:style>
  <w:style w:type="paragraph" w:styleId="NormalWeb">
    <w:name w:val="Normal (Web)"/>
    <w:basedOn w:val="Normal"/>
    <w:uiPriority w:val="99"/>
    <w:semiHidden/>
    <w:unhideWhenUsed/>
    <w:rsid w:val="00A376B1"/>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pt-BR"/>
    </w:rPr>
  </w:style>
  <w:style w:type="character" w:styleId="nfase">
    <w:name w:val="Emphasis"/>
    <w:basedOn w:val="Fontepargpadro"/>
    <w:uiPriority w:val="20"/>
    <w:qFormat/>
    <w:rsid w:val="00A376B1"/>
    <w:rPr>
      <w:i/>
      <w:iCs/>
    </w:rPr>
  </w:style>
  <w:style w:type="character" w:styleId="TextodoEspaoReservado">
    <w:name w:val="Placeholder Text"/>
    <w:basedOn w:val="Fontepargpadro"/>
    <w:uiPriority w:val="99"/>
    <w:semiHidden/>
    <w:rsid w:val="006D4334"/>
    <w:rPr>
      <w:color w:val="808080"/>
    </w:rPr>
  </w:style>
  <w:style w:type="paragraph" w:styleId="Textodebalo">
    <w:name w:val="Balloon Text"/>
    <w:basedOn w:val="Normal"/>
    <w:link w:val="TextodebaloChar"/>
    <w:uiPriority w:val="99"/>
    <w:semiHidden/>
    <w:unhideWhenUsed/>
    <w:rsid w:val="00DE7E6B"/>
    <w:rPr>
      <w:rFonts w:ascii="Tahoma" w:hAnsi="Tahoma" w:cs="Tahoma"/>
      <w:sz w:val="16"/>
      <w:szCs w:val="16"/>
    </w:rPr>
  </w:style>
  <w:style w:type="character" w:customStyle="1" w:styleId="TextodebaloChar">
    <w:name w:val="Texto de balão Char"/>
    <w:basedOn w:val="Fontepargpadro"/>
    <w:link w:val="Textodebalo"/>
    <w:uiPriority w:val="99"/>
    <w:semiHidden/>
    <w:rsid w:val="00DE7E6B"/>
    <w:rPr>
      <w:rFonts w:ascii="Tahoma" w:eastAsia="Arial Unicode MS" w:hAnsi="Tahoma" w:cs="Tahoma"/>
      <w:color w:val="000000"/>
      <w:sz w:val="16"/>
      <w:szCs w:val="16"/>
      <w:u w:color="000000"/>
      <w:bdr w:val="nil"/>
      <w:lang w:val="pt-PT" w:eastAsia="pt-BR"/>
    </w:rPr>
  </w:style>
  <w:style w:type="character" w:styleId="Refdecomentrio">
    <w:name w:val="annotation reference"/>
    <w:basedOn w:val="Fontepargpadro"/>
    <w:uiPriority w:val="99"/>
    <w:semiHidden/>
    <w:unhideWhenUsed/>
    <w:rsid w:val="00A26D78"/>
    <w:rPr>
      <w:sz w:val="16"/>
      <w:szCs w:val="16"/>
    </w:rPr>
  </w:style>
  <w:style w:type="paragraph" w:styleId="Textodecomentrio">
    <w:name w:val="annotation text"/>
    <w:basedOn w:val="Normal"/>
    <w:link w:val="TextodecomentrioChar"/>
    <w:uiPriority w:val="99"/>
    <w:semiHidden/>
    <w:unhideWhenUsed/>
    <w:rsid w:val="00A26D78"/>
    <w:rPr>
      <w:sz w:val="20"/>
      <w:szCs w:val="20"/>
    </w:rPr>
  </w:style>
  <w:style w:type="character" w:customStyle="1" w:styleId="TextodecomentrioChar">
    <w:name w:val="Texto de comentário Char"/>
    <w:basedOn w:val="Fontepargpadro"/>
    <w:link w:val="Textodecomentrio"/>
    <w:uiPriority w:val="99"/>
    <w:semiHidden/>
    <w:rsid w:val="00A26D78"/>
    <w:rPr>
      <w:rFonts w:ascii="Arial" w:eastAsia="Arial Unicode MS" w:hAnsi="Arial" w:cs="Arial Unicode MS"/>
      <w:color w:val="000000"/>
      <w:sz w:val="20"/>
      <w:szCs w:val="20"/>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A26D78"/>
    <w:rPr>
      <w:b/>
      <w:bCs/>
    </w:rPr>
  </w:style>
  <w:style w:type="character" w:customStyle="1" w:styleId="AssuntodocomentrioChar">
    <w:name w:val="Assunto do comentário Char"/>
    <w:basedOn w:val="TextodecomentrioChar"/>
    <w:link w:val="Assuntodocomentrio"/>
    <w:uiPriority w:val="99"/>
    <w:semiHidden/>
    <w:rsid w:val="00A26D78"/>
    <w:rPr>
      <w:rFonts w:ascii="Arial" w:eastAsia="Arial Unicode MS" w:hAnsi="Arial" w:cs="Arial Unicode MS"/>
      <w:b/>
      <w:bCs/>
      <w:color w:val="000000"/>
      <w:sz w:val="20"/>
      <w:szCs w:val="20"/>
      <w:u w:color="000000"/>
      <w:bdr w:val="nil"/>
      <w:lang w:val="pt-PT" w:eastAsia="pt-BR"/>
    </w:rPr>
  </w:style>
  <w:style w:type="paragraph" w:customStyle="1" w:styleId="Standard">
    <w:name w:val="Standard"/>
    <w:rsid w:val="007359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359D3"/>
    <w:pPr>
      <w:widowControl w:val="0"/>
      <w:spacing w:after="140" w:line="288" w:lineRule="auto"/>
    </w:pPr>
    <w:rPr>
      <w:rFonts w:ascii="Liberation Serif" w:eastAsia="SimSun" w:hAnsi="Liberation Serif" w:cs="Mangal"/>
      <w:lang w:bidi="hi-IN"/>
    </w:rPr>
  </w:style>
  <w:style w:type="paragraph" w:customStyle="1" w:styleId="texto">
    <w:name w:val="texto"/>
    <w:rsid w:val="007359D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 w:type="character" w:styleId="Refdenotaderodap">
    <w:name w:val="footnote reference"/>
    <w:basedOn w:val="Fontepargpadro"/>
    <w:uiPriority w:val="99"/>
    <w:unhideWhenUsed/>
    <w:rsid w:val="007359D3"/>
    <w:rPr>
      <w:vertAlign w:val="superscript"/>
    </w:rPr>
  </w:style>
  <w:style w:type="paragraph" w:customStyle="1" w:styleId="TableContents">
    <w:name w:val="Table Contents"/>
    <w:basedOn w:val="Normal"/>
    <w:rsid w:val="007359D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Mangal"/>
      <w:color w:val="auto"/>
      <w:kern w:val="3"/>
      <w:sz w:val="24"/>
      <w:szCs w:val="24"/>
      <w:bdr w:val="none" w:sz="0" w:space="0" w:color="auto"/>
      <w:lang w:val="pt-BR" w:eastAsia="zh-CN" w:bidi="hi-IN"/>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7359D3"/>
    <w:rPr>
      <w:rFonts w:ascii="Arial" w:eastAsia="Arial Unicode MS" w:hAnsi="Arial" w:cs="Arial Unicode MS"/>
      <w:color w:val="000000"/>
      <w:u w:color="000000"/>
      <w:bdr w:val="nil"/>
      <w:lang w:val="pt-PT" w:eastAsia="pt-BR"/>
    </w:rPr>
  </w:style>
  <w:style w:type="paragraph" w:customStyle="1" w:styleId="Estilo2">
    <w:name w:val="Estilo2"/>
    <w:basedOn w:val="Normal"/>
    <w:link w:val="Estilo2Char"/>
    <w:uiPriority w:val="1"/>
    <w:rsid w:val="007359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Verdana" w:hAnsiTheme="minorHAnsi" w:cs="Verdana"/>
      <w:color w:val="auto"/>
      <w:sz w:val="30"/>
      <w:bdr w:val="none" w:sz="0" w:space="0" w:color="auto"/>
      <w:lang w:eastAsia="en-US"/>
    </w:rPr>
  </w:style>
  <w:style w:type="character" w:customStyle="1" w:styleId="Estilo2Char">
    <w:name w:val="Estilo2 Char"/>
    <w:basedOn w:val="Fontepargpadro"/>
    <w:link w:val="Estilo2"/>
    <w:uiPriority w:val="1"/>
    <w:rsid w:val="007359D3"/>
    <w:rPr>
      <w:rFonts w:eastAsia="Verdana" w:cs="Verdana"/>
      <w:sz w:val="30"/>
      <w:lang w:val="pt-PT"/>
    </w:rPr>
  </w:style>
  <w:style w:type="table" w:styleId="Tabelacomgrade">
    <w:name w:val="Table Grid"/>
    <w:basedOn w:val="Tabelanormal"/>
    <w:uiPriority w:val="39"/>
    <w:rsid w:val="00183C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3366">
      <w:bodyDiv w:val="1"/>
      <w:marLeft w:val="0"/>
      <w:marRight w:val="0"/>
      <w:marTop w:val="0"/>
      <w:marBottom w:val="0"/>
      <w:divBdr>
        <w:top w:val="none" w:sz="0" w:space="0" w:color="auto"/>
        <w:left w:val="none" w:sz="0" w:space="0" w:color="auto"/>
        <w:bottom w:val="none" w:sz="0" w:space="0" w:color="auto"/>
        <w:right w:val="none" w:sz="0" w:space="0" w:color="auto"/>
      </w:divBdr>
    </w:div>
    <w:div w:id="419982548">
      <w:bodyDiv w:val="1"/>
      <w:marLeft w:val="0"/>
      <w:marRight w:val="0"/>
      <w:marTop w:val="0"/>
      <w:marBottom w:val="0"/>
      <w:divBdr>
        <w:top w:val="none" w:sz="0" w:space="0" w:color="auto"/>
        <w:left w:val="none" w:sz="0" w:space="0" w:color="auto"/>
        <w:bottom w:val="none" w:sz="0" w:space="0" w:color="auto"/>
        <w:right w:val="none" w:sz="0" w:space="0" w:color="auto"/>
      </w:divBdr>
    </w:div>
    <w:div w:id="467631348">
      <w:bodyDiv w:val="1"/>
      <w:marLeft w:val="0"/>
      <w:marRight w:val="0"/>
      <w:marTop w:val="0"/>
      <w:marBottom w:val="0"/>
      <w:divBdr>
        <w:top w:val="none" w:sz="0" w:space="0" w:color="auto"/>
        <w:left w:val="none" w:sz="0" w:space="0" w:color="auto"/>
        <w:bottom w:val="none" w:sz="0" w:space="0" w:color="auto"/>
        <w:right w:val="none" w:sz="0" w:space="0" w:color="auto"/>
      </w:divBdr>
    </w:div>
    <w:div w:id="471872489">
      <w:bodyDiv w:val="1"/>
      <w:marLeft w:val="0"/>
      <w:marRight w:val="0"/>
      <w:marTop w:val="0"/>
      <w:marBottom w:val="0"/>
      <w:divBdr>
        <w:top w:val="none" w:sz="0" w:space="0" w:color="auto"/>
        <w:left w:val="none" w:sz="0" w:space="0" w:color="auto"/>
        <w:bottom w:val="none" w:sz="0" w:space="0" w:color="auto"/>
        <w:right w:val="none" w:sz="0" w:space="0" w:color="auto"/>
      </w:divBdr>
    </w:div>
    <w:div w:id="582300718">
      <w:bodyDiv w:val="1"/>
      <w:marLeft w:val="0"/>
      <w:marRight w:val="0"/>
      <w:marTop w:val="0"/>
      <w:marBottom w:val="0"/>
      <w:divBdr>
        <w:top w:val="none" w:sz="0" w:space="0" w:color="auto"/>
        <w:left w:val="none" w:sz="0" w:space="0" w:color="auto"/>
        <w:bottom w:val="none" w:sz="0" w:space="0" w:color="auto"/>
        <w:right w:val="none" w:sz="0" w:space="0" w:color="auto"/>
      </w:divBdr>
    </w:div>
    <w:div w:id="585959138">
      <w:bodyDiv w:val="1"/>
      <w:marLeft w:val="0"/>
      <w:marRight w:val="0"/>
      <w:marTop w:val="0"/>
      <w:marBottom w:val="0"/>
      <w:divBdr>
        <w:top w:val="none" w:sz="0" w:space="0" w:color="auto"/>
        <w:left w:val="none" w:sz="0" w:space="0" w:color="auto"/>
        <w:bottom w:val="none" w:sz="0" w:space="0" w:color="auto"/>
        <w:right w:val="none" w:sz="0" w:space="0" w:color="auto"/>
      </w:divBdr>
    </w:div>
    <w:div w:id="985165381">
      <w:bodyDiv w:val="1"/>
      <w:marLeft w:val="0"/>
      <w:marRight w:val="0"/>
      <w:marTop w:val="0"/>
      <w:marBottom w:val="0"/>
      <w:divBdr>
        <w:top w:val="none" w:sz="0" w:space="0" w:color="auto"/>
        <w:left w:val="none" w:sz="0" w:space="0" w:color="auto"/>
        <w:bottom w:val="none" w:sz="0" w:space="0" w:color="auto"/>
        <w:right w:val="none" w:sz="0" w:space="0" w:color="auto"/>
      </w:divBdr>
    </w:div>
    <w:div w:id="1019740221">
      <w:bodyDiv w:val="1"/>
      <w:marLeft w:val="0"/>
      <w:marRight w:val="0"/>
      <w:marTop w:val="0"/>
      <w:marBottom w:val="0"/>
      <w:divBdr>
        <w:top w:val="none" w:sz="0" w:space="0" w:color="auto"/>
        <w:left w:val="none" w:sz="0" w:space="0" w:color="auto"/>
        <w:bottom w:val="none" w:sz="0" w:space="0" w:color="auto"/>
        <w:right w:val="none" w:sz="0" w:space="0" w:color="auto"/>
      </w:divBdr>
    </w:div>
    <w:div w:id="1231233714">
      <w:bodyDiv w:val="1"/>
      <w:marLeft w:val="0"/>
      <w:marRight w:val="0"/>
      <w:marTop w:val="0"/>
      <w:marBottom w:val="0"/>
      <w:divBdr>
        <w:top w:val="none" w:sz="0" w:space="0" w:color="auto"/>
        <w:left w:val="none" w:sz="0" w:space="0" w:color="auto"/>
        <w:bottom w:val="none" w:sz="0" w:space="0" w:color="auto"/>
        <w:right w:val="none" w:sz="0" w:space="0" w:color="auto"/>
      </w:divBdr>
    </w:div>
    <w:div w:id="1279683012">
      <w:bodyDiv w:val="1"/>
      <w:marLeft w:val="0"/>
      <w:marRight w:val="0"/>
      <w:marTop w:val="0"/>
      <w:marBottom w:val="0"/>
      <w:divBdr>
        <w:top w:val="none" w:sz="0" w:space="0" w:color="auto"/>
        <w:left w:val="none" w:sz="0" w:space="0" w:color="auto"/>
        <w:bottom w:val="none" w:sz="0" w:space="0" w:color="auto"/>
        <w:right w:val="none" w:sz="0" w:space="0" w:color="auto"/>
      </w:divBdr>
    </w:div>
    <w:div w:id="1391920662">
      <w:bodyDiv w:val="1"/>
      <w:marLeft w:val="0"/>
      <w:marRight w:val="0"/>
      <w:marTop w:val="0"/>
      <w:marBottom w:val="0"/>
      <w:divBdr>
        <w:top w:val="none" w:sz="0" w:space="0" w:color="auto"/>
        <w:left w:val="none" w:sz="0" w:space="0" w:color="auto"/>
        <w:bottom w:val="none" w:sz="0" w:space="0" w:color="auto"/>
        <w:right w:val="none" w:sz="0" w:space="0" w:color="auto"/>
      </w:divBdr>
    </w:div>
    <w:div w:id="1618102007">
      <w:bodyDiv w:val="1"/>
      <w:marLeft w:val="0"/>
      <w:marRight w:val="0"/>
      <w:marTop w:val="0"/>
      <w:marBottom w:val="0"/>
      <w:divBdr>
        <w:top w:val="none" w:sz="0" w:space="0" w:color="auto"/>
        <w:left w:val="none" w:sz="0" w:space="0" w:color="auto"/>
        <w:bottom w:val="none" w:sz="0" w:space="0" w:color="auto"/>
        <w:right w:val="none" w:sz="0" w:space="0" w:color="auto"/>
      </w:divBdr>
    </w:div>
    <w:div w:id="1835797356">
      <w:bodyDiv w:val="1"/>
      <w:marLeft w:val="0"/>
      <w:marRight w:val="0"/>
      <w:marTop w:val="0"/>
      <w:marBottom w:val="0"/>
      <w:divBdr>
        <w:top w:val="none" w:sz="0" w:space="0" w:color="auto"/>
        <w:left w:val="none" w:sz="0" w:space="0" w:color="auto"/>
        <w:bottom w:val="none" w:sz="0" w:space="0" w:color="auto"/>
        <w:right w:val="none" w:sz="0" w:space="0" w:color="auto"/>
      </w:divBdr>
    </w:div>
    <w:div w:id="1918980421">
      <w:bodyDiv w:val="1"/>
      <w:marLeft w:val="0"/>
      <w:marRight w:val="0"/>
      <w:marTop w:val="0"/>
      <w:marBottom w:val="0"/>
      <w:divBdr>
        <w:top w:val="none" w:sz="0" w:space="0" w:color="auto"/>
        <w:left w:val="none" w:sz="0" w:space="0" w:color="auto"/>
        <w:bottom w:val="none" w:sz="0" w:space="0" w:color="auto"/>
        <w:right w:val="none" w:sz="0" w:space="0" w:color="auto"/>
      </w:divBdr>
    </w:div>
    <w:div w:id="1967270022">
      <w:bodyDiv w:val="1"/>
      <w:marLeft w:val="0"/>
      <w:marRight w:val="0"/>
      <w:marTop w:val="0"/>
      <w:marBottom w:val="0"/>
      <w:divBdr>
        <w:top w:val="none" w:sz="0" w:space="0" w:color="auto"/>
        <w:left w:val="none" w:sz="0" w:space="0" w:color="auto"/>
        <w:bottom w:val="none" w:sz="0" w:space="0" w:color="auto"/>
        <w:right w:val="none" w:sz="0" w:space="0" w:color="auto"/>
      </w:divBdr>
    </w:div>
    <w:div w:id="1998025642">
      <w:bodyDiv w:val="1"/>
      <w:marLeft w:val="0"/>
      <w:marRight w:val="0"/>
      <w:marTop w:val="0"/>
      <w:marBottom w:val="0"/>
      <w:divBdr>
        <w:top w:val="none" w:sz="0" w:space="0" w:color="auto"/>
        <w:left w:val="none" w:sz="0" w:space="0" w:color="auto"/>
        <w:bottom w:val="none" w:sz="0" w:space="0" w:color="auto"/>
        <w:right w:val="none" w:sz="0" w:space="0" w:color="auto"/>
      </w:divBdr>
    </w:div>
    <w:div w:id="2021350719">
      <w:bodyDiv w:val="1"/>
      <w:marLeft w:val="0"/>
      <w:marRight w:val="0"/>
      <w:marTop w:val="0"/>
      <w:marBottom w:val="0"/>
      <w:divBdr>
        <w:top w:val="none" w:sz="0" w:space="0" w:color="auto"/>
        <w:left w:val="none" w:sz="0" w:space="0" w:color="auto"/>
        <w:bottom w:val="none" w:sz="0" w:space="0" w:color="auto"/>
        <w:right w:val="none" w:sz="0" w:space="0" w:color="auto"/>
      </w:divBdr>
    </w:div>
    <w:div w:id="2053722983">
      <w:bodyDiv w:val="1"/>
      <w:marLeft w:val="0"/>
      <w:marRight w:val="0"/>
      <w:marTop w:val="0"/>
      <w:marBottom w:val="0"/>
      <w:divBdr>
        <w:top w:val="none" w:sz="0" w:space="0" w:color="auto"/>
        <w:left w:val="none" w:sz="0" w:space="0" w:color="auto"/>
        <w:bottom w:val="none" w:sz="0" w:space="0" w:color="auto"/>
        <w:right w:val="none" w:sz="0" w:space="0" w:color="auto"/>
      </w:divBdr>
    </w:div>
    <w:div w:id="209061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Roberto dos Santos</dc:creator>
  <cp:lastModifiedBy>Naiara Paes</cp:lastModifiedBy>
  <cp:revision>5</cp:revision>
  <cp:lastPrinted>2023-01-27T14:11:00Z</cp:lastPrinted>
  <dcterms:created xsi:type="dcterms:W3CDTF">2023-03-06T21:03:00Z</dcterms:created>
  <dcterms:modified xsi:type="dcterms:W3CDTF">2023-03-11T16:07:00Z</dcterms:modified>
</cp:coreProperties>
</file>